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2FAED" w14:textId="77777777" w:rsidR="0082265F" w:rsidRDefault="0082265F">
      <w:pPr>
        <w:rPr>
          <w:sz w:val="44"/>
          <w:szCs w:val="44"/>
        </w:rPr>
      </w:pPr>
    </w:p>
    <w:p w14:paraId="711128E4" w14:textId="77777777" w:rsidR="0082265F" w:rsidRDefault="003F7D12" w:rsidP="00DA2288">
      <w:pPr>
        <w:shd w:val="clear" w:color="auto" w:fill="DBE5F1" w:themeFill="accent1" w:themeFillTint="33"/>
        <w:spacing w:after="120" w:line="240" w:lineRule="auto"/>
        <w:jc w:val="center"/>
        <w:rPr>
          <w:rFonts w:ascii="Microsoft YaHei Light" w:eastAsia="Microsoft YaHei Light" w:hAnsi="Microsoft YaHei Light" w:cs="Microsoft YaHei Light"/>
          <w:sz w:val="44"/>
          <w:szCs w:val="44"/>
        </w:rPr>
      </w:pPr>
      <w:r>
        <w:rPr>
          <w:rFonts w:ascii="Microsoft YaHei Light" w:eastAsia="Microsoft YaHei Light" w:hAnsi="Microsoft YaHei Light" w:cs="Microsoft YaHei Light"/>
          <w:sz w:val="44"/>
          <w:szCs w:val="44"/>
        </w:rPr>
        <w:t>Propostas</w:t>
      </w:r>
      <w:r w:rsidR="006D5C86">
        <w:rPr>
          <w:rFonts w:ascii="Microsoft YaHei Light" w:eastAsia="Microsoft YaHei Light" w:hAnsi="Microsoft YaHei Light" w:cs="Microsoft YaHei Light"/>
          <w:sz w:val="44"/>
          <w:szCs w:val="44"/>
        </w:rPr>
        <w:t xml:space="preserve"> </w:t>
      </w:r>
      <w:r>
        <w:rPr>
          <w:rFonts w:ascii="Microsoft YaHei Light" w:eastAsia="Microsoft YaHei Light" w:hAnsi="Microsoft YaHei Light" w:cs="Microsoft YaHei Light"/>
          <w:sz w:val="44"/>
          <w:szCs w:val="44"/>
        </w:rPr>
        <w:t>à Câmara Municipal</w:t>
      </w:r>
    </w:p>
    <w:p w14:paraId="3A5AA804" w14:textId="77777777" w:rsidR="0082265F" w:rsidRDefault="007945B4">
      <w:pPr>
        <w:shd w:val="clear" w:color="auto" w:fill="FFFFFF"/>
        <w:spacing w:after="120" w:line="240" w:lineRule="auto"/>
        <w:jc w:val="center"/>
        <w:rPr>
          <w:rFonts w:ascii="Microsoft YaHei Light" w:eastAsia="Microsoft YaHei Light" w:hAnsi="Microsoft YaHei Light" w:cs="Microsoft YaHei Light"/>
          <w:sz w:val="36"/>
          <w:szCs w:val="36"/>
        </w:rPr>
      </w:pPr>
      <w:r>
        <w:rPr>
          <w:rFonts w:ascii="Microsoft YaHei Light" w:eastAsia="Microsoft YaHei Light" w:hAnsi="Microsoft YaHei Light" w:cs="Microsoft YaHei Light"/>
          <w:sz w:val="36"/>
          <w:szCs w:val="36"/>
        </w:rPr>
        <w:t>Sobre r</w:t>
      </w:r>
      <w:r w:rsidR="003F7D12">
        <w:rPr>
          <w:rFonts w:ascii="Microsoft YaHei Light" w:eastAsia="Microsoft YaHei Light" w:hAnsi="Microsoft YaHei Light" w:cs="Microsoft YaHei Light"/>
          <w:sz w:val="36"/>
          <w:szCs w:val="36"/>
        </w:rPr>
        <w:t>equalificação</w:t>
      </w:r>
      <w:r w:rsidR="003F7D12">
        <w:rPr>
          <w:rFonts w:ascii="Microsoft YaHei Light" w:eastAsia="Microsoft YaHei Light" w:hAnsi="Microsoft YaHei Light" w:cs="Microsoft YaHei Light"/>
          <w:sz w:val="40"/>
          <w:szCs w:val="40"/>
        </w:rPr>
        <w:t xml:space="preserve"> </w:t>
      </w:r>
      <w:r>
        <w:rPr>
          <w:rFonts w:ascii="Microsoft YaHei Light" w:eastAsia="Microsoft YaHei Light" w:hAnsi="Microsoft YaHei Light" w:cs="Microsoft YaHei Light"/>
          <w:sz w:val="40"/>
          <w:szCs w:val="40"/>
        </w:rPr>
        <w:t xml:space="preserve">da </w:t>
      </w:r>
      <w:r w:rsidR="003F7D12">
        <w:rPr>
          <w:rFonts w:ascii="Microsoft YaHei Light" w:eastAsia="Microsoft YaHei Light" w:hAnsi="Microsoft YaHei Light" w:cs="Microsoft YaHei Light"/>
          <w:sz w:val="36"/>
          <w:szCs w:val="36"/>
        </w:rPr>
        <w:t>Avenida Lourenço Peixinho-Praça Humberto Delgado; Rossio</w:t>
      </w:r>
    </w:p>
    <w:p w14:paraId="42EC7E97" w14:textId="77777777" w:rsidR="0082265F" w:rsidRDefault="0082265F">
      <w:pPr>
        <w:rPr>
          <w:rFonts w:ascii="Arial" w:eastAsia="Arial" w:hAnsi="Arial" w:cs="Arial"/>
          <w:sz w:val="24"/>
          <w:szCs w:val="24"/>
        </w:rPr>
      </w:pPr>
    </w:p>
    <w:p w14:paraId="05C1383B" w14:textId="77777777" w:rsidR="0082265F" w:rsidRPr="008262F8" w:rsidRDefault="003F7D12" w:rsidP="00E0207C">
      <w:pPr>
        <w:pStyle w:val="Ttulo"/>
        <w:rPr>
          <w:rFonts w:ascii="Microsoft YaHei Light" w:eastAsia="Microsoft YaHei Light" w:hAnsi="Microsoft YaHei Light"/>
        </w:rPr>
      </w:pPr>
      <w:bookmarkStart w:id="0" w:name="_i4dm7qg1fn1a" w:colFirst="0" w:colLast="0"/>
      <w:bookmarkEnd w:id="0"/>
      <w:r w:rsidRPr="008262F8">
        <w:rPr>
          <w:rFonts w:ascii="Microsoft YaHei Light" w:eastAsia="Microsoft YaHei Light" w:hAnsi="Microsoft YaHei Light"/>
        </w:rPr>
        <w:t>Enquadramento da posição</w:t>
      </w:r>
    </w:p>
    <w:p w14:paraId="6096ECF3" w14:textId="5BA9078D" w:rsidR="0082265F" w:rsidRPr="00583811" w:rsidRDefault="003F7D12" w:rsidP="00B32CAE">
      <w:pPr>
        <w:spacing w:after="0" w:line="240" w:lineRule="auto"/>
        <w:jc w:val="both"/>
        <w:rPr>
          <w:rFonts w:ascii="Microsoft YaHei Light" w:eastAsia="Microsoft YaHei Light" w:hAnsi="Microsoft YaHei Light" w:cs="Arial"/>
          <w:szCs w:val="24"/>
        </w:rPr>
      </w:pPr>
      <w:r w:rsidRPr="00583811">
        <w:rPr>
          <w:rFonts w:ascii="Microsoft YaHei Light" w:eastAsia="Microsoft YaHei Light" w:hAnsi="Microsoft YaHei Light" w:cs="Arial"/>
          <w:szCs w:val="24"/>
        </w:rPr>
        <w:t>A reabilitação</w:t>
      </w:r>
      <w:r w:rsidR="004312DA" w:rsidRPr="00583811">
        <w:rPr>
          <w:rFonts w:ascii="Microsoft YaHei Light" w:eastAsia="Microsoft YaHei Light" w:hAnsi="Microsoft YaHei Light" w:cs="Arial"/>
          <w:szCs w:val="24"/>
        </w:rPr>
        <w:t xml:space="preserve"> e </w:t>
      </w:r>
      <w:r w:rsidR="00930E5B">
        <w:rPr>
          <w:rFonts w:ascii="Microsoft YaHei Light" w:eastAsia="Microsoft YaHei Light" w:hAnsi="Microsoft YaHei Light" w:cs="Arial"/>
          <w:szCs w:val="24"/>
        </w:rPr>
        <w:t xml:space="preserve">a </w:t>
      </w:r>
      <w:r w:rsidR="004312DA" w:rsidRPr="00583811">
        <w:rPr>
          <w:rFonts w:ascii="Microsoft YaHei Light" w:eastAsia="Microsoft YaHei Light" w:hAnsi="Microsoft YaHei Light" w:cs="Arial"/>
          <w:szCs w:val="24"/>
        </w:rPr>
        <w:t>requalificação</w:t>
      </w:r>
      <w:r w:rsidRPr="00583811">
        <w:rPr>
          <w:rFonts w:ascii="Microsoft YaHei Light" w:eastAsia="Microsoft YaHei Light" w:hAnsi="Microsoft YaHei Light" w:cs="Arial"/>
          <w:szCs w:val="24"/>
        </w:rPr>
        <w:t xml:space="preserve"> do espaço público, as intervenções em curso, </w:t>
      </w:r>
      <w:r w:rsidR="0001402E" w:rsidRPr="00583811">
        <w:rPr>
          <w:rFonts w:ascii="Microsoft YaHei Light" w:eastAsia="Microsoft YaHei Light" w:hAnsi="Microsoft YaHei Light" w:cs="Arial"/>
          <w:szCs w:val="24"/>
        </w:rPr>
        <w:t>pressupõem</w:t>
      </w:r>
      <w:r w:rsidRPr="00583811">
        <w:rPr>
          <w:rFonts w:ascii="Microsoft YaHei Light" w:eastAsia="Microsoft YaHei Light" w:hAnsi="Microsoft YaHei Light" w:cs="Arial"/>
          <w:szCs w:val="24"/>
        </w:rPr>
        <w:t xml:space="preserve"> a existência de uma visão estratégica para o Município e, por consequência, para estas zona</w:t>
      </w:r>
      <w:r w:rsidR="00930E5B">
        <w:rPr>
          <w:rFonts w:ascii="Microsoft YaHei Light" w:eastAsia="Microsoft YaHei Light" w:hAnsi="Microsoft YaHei Light" w:cs="Arial"/>
          <w:szCs w:val="24"/>
        </w:rPr>
        <w:t>s</w:t>
      </w:r>
      <w:r w:rsidRPr="00583811">
        <w:rPr>
          <w:rFonts w:ascii="Microsoft YaHei Light" w:eastAsia="Microsoft YaHei Light" w:hAnsi="Microsoft YaHei Light" w:cs="Arial"/>
          <w:szCs w:val="24"/>
        </w:rPr>
        <w:t xml:space="preserve"> da cidade; a articulação entre si e com as </w:t>
      </w:r>
      <w:r w:rsidR="00930E5B">
        <w:rPr>
          <w:rFonts w:ascii="Microsoft YaHei Light" w:eastAsia="Microsoft YaHei Light" w:hAnsi="Microsoft YaHei Light" w:cs="Arial"/>
          <w:szCs w:val="24"/>
        </w:rPr>
        <w:t>áreas</w:t>
      </w:r>
      <w:r w:rsidR="00930E5B" w:rsidRPr="00583811">
        <w:rPr>
          <w:rFonts w:ascii="Microsoft YaHei Light" w:eastAsia="Microsoft YaHei Light" w:hAnsi="Microsoft YaHei Light" w:cs="Arial"/>
          <w:szCs w:val="24"/>
        </w:rPr>
        <w:t xml:space="preserve"> </w:t>
      </w:r>
      <w:r w:rsidRPr="00583811">
        <w:rPr>
          <w:rFonts w:ascii="Microsoft YaHei Light" w:eastAsia="Microsoft YaHei Light" w:hAnsi="Microsoft YaHei Light" w:cs="Arial"/>
          <w:szCs w:val="24"/>
        </w:rPr>
        <w:t xml:space="preserve">adjacentes. </w:t>
      </w:r>
    </w:p>
    <w:p w14:paraId="190D04FD" w14:textId="77777777" w:rsidR="0082265F" w:rsidRPr="00583811" w:rsidRDefault="0082265F" w:rsidP="00B32CAE">
      <w:pPr>
        <w:spacing w:after="0" w:line="240" w:lineRule="auto"/>
        <w:jc w:val="both"/>
        <w:rPr>
          <w:rFonts w:ascii="Microsoft YaHei Light" w:eastAsia="Microsoft YaHei Light" w:hAnsi="Microsoft YaHei Light" w:cs="Arial"/>
          <w:szCs w:val="24"/>
        </w:rPr>
      </w:pPr>
    </w:p>
    <w:p w14:paraId="2385282B" w14:textId="7E93A11B" w:rsidR="0082265F" w:rsidRDefault="003F7D12" w:rsidP="00B32CAE">
      <w:pPr>
        <w:spacing w:after="0" w:line="240" w:lineRule="auto"/>
        <w:jc w:val="both"/>
        <w:rPr>
          <w:rFonts w:ascii="Microsoft YaHei Light" w:eastAsia="Microsoft YaHei Light" w:hAnsi="Microsoft YaHei Light" w:cs="Arial"/>
          <w:szCs w:val="24"/>
        </w:rPr>
      </w:pPr>
      <w:r w:rsidRPr="00583811">
        <w:rPr>
          <w:rFonts w:ascii="Microsoft YaHei Light" w:eastAsia="Microsoft YaHei Light" w:hAnsi="Microsoft YaHei Light" w:cs="Arial"/>
          <w:szCs w:val="24"/>
        </w:rPr>
        <w:t>Entende-se que o planeamento estratégico visa definir e realizar um projeto de cidade/</w:t>
      </w:r>
      <w:r w:rsidR="0001402E" w:rsidRPr="00583811">
        <w:rPr>
          <w:rFonts w:ascii="Microsoft YaHei Light" w:eastAsia="Microsoft YaHei Light" w:hAnsi="Microsoft YaHei Light" w:cs="Arial"/>
          <w:szCs w:val="24"/>
        </w:rPr>
        <w:t>Município</w:t>
      </w:r>
      <w:r w:rsidRPr="00583811">
        <w:rPr>
          <w:rFonts w:ascii="Microsoft YaHei Light" w:eastAsia="Microsoft YaHei Light" w:hAnsi="Microsoft YaHei Light" w:cs="Arial"/>
          <w:szCs w:val="24"/>
        </w:rPr>
        <w:t xml:space="preserve">, que reforce a competitividade, melhore a qualidade de vida de todos os cidadãos de Aveiro-Município (e Região) e favoreça o desenvolvimento de todos, a coesão municipal e o bem comum. Para tal, este processo deverá unificar visões, coordenar a atuação pública e privada e estabelecer um quadro coerente de mobilização e cooperação dos atores com relevância </w:t>
      </w:r>
      <w:r w:rsidR="00930E5B">
        <w:rPr>
          <w:rFonts w:ascii="Microsoft YaHei Light" w:eastAsia="Microsoft YaHei Light" w:hAnsi="Microsoft YaHei Light" w:cs="Arial"/>
          <w:szCs w:val="24"/>
        </w:rPr>
        <w:t>para este</w:t>
      </w:r>
      <w:r w:rsidR="00930E5B" w:rsidRPr="00583811">
        <w:rPr>
          <w:rFonts w:ascii="Microsoft YaHei Light" w:eastAsia="Microsoft YaHei Light" w:hAnsi="Microsoft YaHei Light" w:cs="Arial"/>
          <w:szCs w:val="24"/>
        </w:rPr>
        <w:t xml:space="preserve"> </w:t>
      </w:r>
      <w:r w:rsidRPr="00583811">
        <w:rPr>
          <w:rFonts w:ascii="Microsoft YaHei Light" w:eastAsia="Microsoft YaHei Light" w:hAnsi="Microsoft YaHei Light" w:cs="Arial"/>
          <w:szCs w:val="24"/>
        </w:rPr>
        <w:t>território.</w:t>
      </w:r>
    </w:p>
    <w:p w14:paraId="4662AD52" w14:textId="77777777" w:rsidR="00930E5B" w:rsidRPr="00583811" w:rsidRDefault="00930E5B" w:rsidP="00B32CAE">
      <w:pPr>
        <w:spacing w:after="0" w:line="240" w:lineRule="auto"/>
        <w:jc w:val="both"/>
        <w:rPr>
          <w:rFonts w:ascii="Microsoft YaHei Light" w:eastAsia="Microsoft YaHei Light" w:hAnsi="Microsoft YaHei Light" w:cs="Arial"/>
          <w:szCs w:val="24"/>
        </w:rPr>
      </w:pPr>
    </w:p>
    <w:p w14:paraId="52A0095D" w14:textId="78DDF20A" w:rsidR="0082265F" w:rsidRDefault="003F7D12" w:rsidP="00B32CAE">
      <w:pPr>
        <w:spacing w:after="0" w:line="240" w:lineRule="auto"/>
        <w:jc w:val="both"/>
        <w:rPr>
          <w:rFonts w:ascii="Microsoft YaHei Light" w:eastAsia="Microsoft YaHei Light" w:hAnsi="Microsoft YaHei Light" w:cs="Arial"/>
          <w:szCs w:val="24"/>
        </w:rPr>
      </w:pPr>
      <w:r w:rsidRPr="00583811">
        <w:rPr>
          <w:rFonts w:ascii="Microsoft YaHei Light" w:eastAsia="Microsoft YaHei Light" w:hAnsi="Microsoft YaHei Light" w:cs="Arial"/>
          <w:szCs w:val="24"/>
        </w:rPr>
        <w:t xml:space="preserve">Sustenta-se, assim, a urgência </w:t>
      </w:r>
      <w:r w:rsidR="00930E5B">
        <w:rPr>
          <w:rFonts w:ascii="Microsoft YaHei Light" w:eastAsia="Microsoft YaHei Light" w:hAnsi="Microsoft YaHei Light" w:cs="Arial"/>
          <w:szCs w:val="24"/>
        </w:rPr>
        <w:t>d</w:t>
      </w:r>
      <w:r w:rsidRPr="00583811">
        <w:rPr>
          <w:rFonts w:ascii="Microsoft YaHei Light" w:eastAsia="Microsoft YaHei Light" w:hAnsi="Microsoft YaHei Light" w:cs="Arial"/>
          <w:szCs w:val="24"/>
        </w:rPr>
        <w:t xml:space="preserve">a definição e aprovação de instrumentos de gestão municipal, com o Plano Diretor Municipal a encimar a lista, e planos estratégicos para vários domínios do Município que </w:t>
      </w:r>
      <w:r w:rsidR="00930E5B">
        <w:rPr>
          <w:rFonts w:ascii="Microsoft YaHei Light" w:eastAsia="Microsoft YaHei Light" w:hAnsi="Microsoft YaHei Light" w:cs="Arial"/>
          <w:szCs w:val="24"/>
        </w:rPr>
        <w:t xml:space="preserve">deverão </w:t>
      </w:r>
      <w:r w:rsidRPr="00583811">
        <w:rPr>
          <w:rFonts w:ascii="Microsoft YaHei Light" w:eastAsia="Microsoft YaHei Light" w:hAnsi="Microsoft YaHei Light" w:cs="Arial"/>
          <w:szCs w:val="24"/>
        </w:rPr>
        <w:t>ser prévios a qualquer decisão sobre os projetos em análise.</w:t>
      </w:r>
    </w:p>
    <w:p w14:paraId="6094282C" w14:textId="77777777" w:rsidR="00930E5B" w:rsidRPr="00583811" w:rsidRDefault="00930E5B" w:rsidP="00B32CAE">
      <w:pPr>
        <w:spacing w:after="0" w:line="240" w:lineRule="auto"/>
        <w:jc w:val="both"/>
        <w:rPr>
          <w:rFonts w:ascii="Microsoft YaHei Light" w:eastAsia="Microsoft YaHei Light" w:hAnsi="Microsoft YaHei Light" w:cs="Arial"/>
          <w:szCs w:val="24"/>
        </w:rPr>
      </w:pPr>
    </w:p>
    <w:p w14:paraId="2ED615B3" w14:textId="48344FF3" w:rsidR="0082265F" w:rsidRPr="00583811" w:rsidRDefault="003F7D12" w:rsidP="00B32CAE">
      <w:pPr>
        <w:spacing w:after="0" w:line="240" w:lineRule="auto"/>
        <w:jc w:val="both"/>
        <w:rPr>
          <w:rFonts w:ascii="Microsoft YaHei Light" w:eastAsia="Microsoft YaHei Light" w:hAnsi="Microsoft YaHei Light" w:cs="Arial"/>
          <w:szCs w:val="24"/>
        </w:rPr>
      </w:pPr>
      <w:r w:rsidRPr="00583811">
        <w:rPr>
          <w:rFonts w:ascii="Microsoft YaHei Light" w:eastAsia="Microsoft YaHei Light" w:hAnsi="Microsoft YaHei Light" w:cs="Arial"/>
          <w:szCs w:val="24"/>
        </w:rPr>
        <w:t>Não é possível considerar a aprovação de projetos estruturantes desconhecendo o que se deseja para Aveiro a 10 – 15 anos e como está Aveiro a pensar/investigar a sua inserção nos desafios</w:t>
      </w:r>
      <w:r w:rsidR="00A1095F" w:rsidRPr="00583811">
        <w:rPr>
          <w:rFonts w:ascii="Microsoft YaHei Light" w:eastAsia="Microsoft YaHei Light" w:hAnsi="Microsoft YaHei Light" w:cs="Arial"/>
          <w:szCs w:val="24"/>
        </w:rPr>
        <w:t xml:space="preserve"> nacionais,</w:t>
      </w:r>
      <w:r w:rsidRPr="00583811">
        <w:rPr>
          <w:rFonts w:ascii="Microsoft YaHei Light" w:eastAsia="Microsoft YaHei Light" w:hAnsi="Microsoft YaHei Light" w:cs="Arial"/>
          <w:szCs w:val="24"/>
        </w:rPr>
        <w:t xml:space="preserve"> europeus e mundiais </w:t>
      </w:r>
      <w:r w:rsidR="00930E5B">
        <w:rPr>
          <w:rFonts w:ascii="Microsoft YaHei Light" w:eastAsia="Microsoft YaHei Light" w:hAnsi="Microsoft YaHei Light" w:cs="Arial"/>
          <w:szCs w:val="24"/>
        </w:rPr>
        <w:t>nesse horizonte</w:t>
      </w:r>
      <w:r w:rsidRPr="00583811">
        <w:rPr>
          <w:rFonts w:ascii="Microsoft YaHei Light" w:eastAsia="Microsoft YaHei Light" w:hAnsi="Microsoft YaHei Light" w:cs="Arial"/>
          <w:szCs w:val="24"/>
        </w:rPr>
        <w:t xml:space="preserve"> temporal</w:t>
      </w:r>
      <w:r w:rsidR="00930E5B">
        <w:rPr>
          <w:rFonts w:ascii="Microsoft YaHei Light" w:eastAsia="Microsoft YaHei Light" w:hAnsi="Microsoft YaHei Light" w:cs="Arial"/>
          <w:szCs w:val="24"/>
        </w:rPr>
        <w:t>, nas dimensões</w:t>
      </w:r>
      <w:r w:rsidRPr="00583811">
        <w:rPr>
          <w:rFonts w:ascii="Microsoft YaHei Light" w:eastAsia="Microsoft YaHei Light" w:hAnsi="Microsoft YaHei Light" w:cs="Arial"/>
          <w:szCs w:val="24"/>
        </w:rPr>
        <w:t xml:space="preserve"> </w:t>
      </w:r>
      <w:r w:rsidR="00930E5B">
        <w:rPr>
          <w:rFonts w:ascii="Microsoft YaHei Light" w:eastAsia="Microsoft YaHei Light" w:hAnsi="Microsoft YaHei Light" w:cs="Arial"/>
          <w:szCs w:val="24"/>
        </w:rPr>
        <w:t xml:space="preserve">da </w:t>
      </w:r>
      <w:r w:rsidRPr="00583811">
        <w:rPr>
          <w:rFonts w:ascii="Microsoft YaHei Light" w:eastAsia="Microsoft YaHei Light" w:hAnsi="Microsoft YaHei Light" w:cs="Arial"/>
          <w:szCs w:val="24"/>
        </w:rPr>
        <w:t>demogr</w:t>
      </w:r>
      <w:r w:rsidR="00930E5B">
        <w:rPr>
          <w:rFonts w:ascii="Microsoft YaHei Light" w:eastAsia="Microsoft YaHei Light" w:hAnsi="Microsoft YaHei Light" w:cs="Arial"/>
          <w:szCs w:val="24"/>
        </w:rPr>
        <w:t>a</w:t>
      </w:r>
      <w:r w:rsidRPr="00583811">
        <w:rPr>
          <w:rFonts w:ascii="Microsoft YaHei Light" w:eastAsia="Microsoft YaHei Light" w:hAnsi="Microsoft YaHei Light" w:cs="Arial"/>
          <w:szCs w:val="24"/>
        </w:rPr>
        <w:t>f</w:t>
      </w:r>
      <w:r w:rsidR="00930E5B">
        <w:rPr>
          <w:rFonts w:ascii="Microsoft YaHei Light" w:eastAsia="Microsoft YaHei Light" w:hAnsi="Microsoft YaHei Light" w:cs="Arial"/>
          <w:szCs w:val="24"/>
        </w:rPr>
        <w:t>ia</w:t>
      </w:r>
      <w:r w:rsidRPr="00583811">
        <w:rPr>
          <w:rFonts w:ascii="Microsoft YaHei Light" w:eastAsia="Microsoft YaHei Light" w:hAnsi="Microsoft YaHei Light" w:cs="Arial"/>
          <w:szCs w:val="24"/>
        </w:rPr>
        <w:t>, na habitação, na matriz cultural, nos serviços, no desenvolvimento social e económico, na mobilidade</w:t>
      </w:r>
      <w:r w:rsidR="00930E5B">
        <w:rPr>
          <w:rFonts w:ascii="Microsoft YaHei Light" w:eastAsia="Microsoft YaHei Light" w:hAnsi="Microsoft YaHei Light" w:cs="Arial"/>
          <w:szCs w:val="24"/>
        </w:rPr>
        <w:t>, na proteção e promoção da qualidade ambiental</w:t>
      </w:r>
      <w:r w:rsidR="0024752C">
        <w:rPr>
          <w:rFonts w:ascii="Microsoft YaHei Light" w:eastAsia="Microsoft YaHei Light" w:hAnsi="Microsoft YaHei Light" w:cs="Arial"/>
          <w:szCs w:val="24"/>
        </w:rPr>
        <w:t>.</w:t>
      </w:r>
    </w:p>
    <w:p w14:paraId="660B3537" w14:textId="77777777" w:rsidR="00E932C9" w:rsidRDefault="00E932C9" w:rsidP="00B32CAE">
      <w:pPr>
        <w:spacing w:after="0" w:line="240" w:lineRule="auto"/>
        <w:jc w:val="both"/>
        <w:rPr>
          <w:rFonts w:ascii="Microsoft YaHei Light" w:eastAsia="Microsoft YaHei Light" w:hAnsi="Microsoft YaHei Light" w:cs="Arial"/>
          <w:szCs w:val="24"/>
        </w:rPr>
      </w:pPr>
    </w:p>
    <w:p w14:paraId="570559DE" w14:textId="77777777" w:rsidR="00E932C9" w:rsidRDefault="003F7D12" w:rsidP="00B32CAE">
      <w:pPr>
        <w:spacing w:after="0" w:line="240" w:lineRule="auto"/>
        <w:jc w:val="both"/>
        <w:rPr>
          <w:rFonts w:ascii="Microsoft YaHei Light" w:eastAsia="Microsoft YaHei Light" w:hAnsi="Microsoft YaHei Light" w:cs="Arial"/>
          <w:szCs w:val="24"/>
        </w:rPr>
      </w:pPr>
      <w:r w:rsidRPr="00583811">
        <w:rPr>
          <w:rFonts w:ascii="Microsoft YaHei Light" w:eastAsia="Microsoft YaHei Light" w:hAnsi="Microsoft YaHei Light" w:cs="Arial"/>
          <w:szCs w:val="24"/>
        </w:rPr>
        <w:lastRenderedPageBreak/>
        <w:t>Os elementos-projeto identificados são atos políticos e técnicos em si mesmo</w:t>
      </w:r>
      <w:r w:rsidR="00E932C9">
        <w:rPr>
          <w:rFonts w:ascii="Microsoft YaHei Light" w:eastAsia="Microsoft YaHei Light" w:hAnsi="Microsoft YaHei Light" w:cs="Arial"/>
          <w:szCs w:val="24"/>
        </w:rPr>
        <w:t xml:space="preserve">, mas carecem do sancionamento social que dê sentido ao que representam, em termos de anseios e impactos, no seu conjunto. </w:t>
      </w:r>
    </w:p>
    <w:p w14:paraId="03558028" w14:textId="034AA88D" w:rsidR="00E932C9" w:rsidRPr="00583811" w:rsidRDefault="00E932C9" w:rsidP="00B32CAE">
      <w:pPr>
        <w:spacing w:after="0" w:line="240" w:lineRule="auto"/>
        <w:jc w:val="both"/>
        <w:rPr>
          <w:rFonts w:ascii="Microsoft YaHei Light" w:eastAsia="Microsoft YaHei Light" w:hAnsi="Microsoft YaHei Light" w:cs="Arial"/>
          <w:szCs w:val="24"/>
        </w:rPr>
      </w:pPr>
    </w:p>
    <w:p w14:paraId="02221E3B" w14:textId="6DF03D3D" w:rsidR="0082265F" w:rsidRDefault="00E932C9" w:rsidP="00B32CAE">
      <w:pPr>
        <w:spacing w:after="0" w:line="240" w:lineRule="auto"/>
        <w:jc w:val="both"/>
        <w:rPr>
          <w:rFonts w:ascii="Microsoft YaHei Light" w:eastAsia="Microsoft YaHei Light" w:hAnsi="Microsoft YaHei Light" w:cs="Arial"/>
          <w:szCs w:val="24"/>
        </w:rPr>
      </w:pPr>
      <w:bookmarkStart w:id="1" w:name="_gjdgxs" w:colFirst="0" w:colLast="0"/>
      <w:bookmarkEnd w:id="1"/>
      <w:r>
        <w:rPr>
          <w:rFonts w:ascii="Microsoft YaHei Light" w:eastAsia="Microsoft YaHei Light" w:hAnsi="Microsoft YaHei Light" w:cs="Arial"/>
          <w:szCs w:val="24"/>
        </w:rPr>
        <w:t>Por isso, a</w:t>
      </w:r>
      <w:r w:rsidR="003F7D12" w:rsidRPr="00583811">
        <w:rPr>
          <w:rFonts w:ascii="Microsoft YaHei Light" w:eastAsia="Microsoft YaHei Light" w:hAnsi="Microsoft YaHei Light" w:cs="Arial"/>
          <w:szCs w:val="24"/>
        </w:rPr>
        <w:t xml:space="preserve"> par </w:t>
      </w:r>
      <w:r>
        <w:rPr>
          <w:rFonts w:ascii="Microsoft YaHei Light" w:eastAsia="Microsoft YaHei Light" w:hAnsi="Microsoft YaHei Light" w:cs="Arial"/>
          <w:szCs w:val="24"/>
        </w:rPr>
        <w:t>de</w:t>
      </w:r>
      <w:r w:rsidR="003F7D12" w:rsidRPr="00583811">
        <w:rPr>
          <w:rFonts w:ascii="Microsoft YaHei Light" w:eastAsia="Microsoft YaHei Light" w:hAnsi="Microsoft YaHei Light" w:cs="Arial"/>
          <w:szCs w:val="24"/>
        </w:rPr>
        <w:t xml:space="preserve"> </w:t>
      </w:r>
      <w:r w:rsidRPr="00583811">
        <w:rPr>
          <w:rFonts w:ascii="Microsoft YaHei Light" w:eastAsia="Microsoft YaHei Light" w:hAnsi="Microsoft YaHei Light" w:cs="Arial"/>
          <w:szCs w:val="24"/>
        </w:rPr>
        <w:t>vis</w:t>
      </w:r>
      <w:r>
        <w:rPr>
          <w:rFonts w:ascii="Microsoft YaHei Light" w:eastAsia="Microsoft YaHei Light" w:hAnsi="Microsoft YaHei Light" w:cs="Arial"/>
          <w:szCs w:val="24"/>
        </w:rPr>
        <w:t>ões estratégicas mais ou menos alicerçadas em vontade política e recomendação técnica</w:t>
      </w:r>
      <w:r w:rsidR="003F7D12" w:rsidRPr="00583811">
        <w:rPr>
          <w:rFonts w:ascii="Microsoft YaHei Light" w:eastAsia="Microsoft YaHei Light" w:hAnsi="Microsoft YaHei Light" w:cs="Arial"/>
          <w:szCs w:val="24"/>
        </w:rPr>
        <w:t xml:space="preserve">, o Partido Socialista continua a defender que, antes de qualquer projeto de execução, deve existir um debate alargado com os aveirenses. Primeiro, porque as democracias assim o exigem para maturidade do interesse coletivo; segundo, pelo aprofundamento que a diversidade de pensamento proporciona; terceiro, para </w:t>
      </w:r>
      <w:r>
        <w:rPr>
          <w:rFonts w:ascii="Microsoft YaHei Light" w:eastAsia="Microsoft YaHei Light" w:hAnsi="Microsoft YaHei Light" w:cs="Arial"/>
          <w:szCs w:val="24"/>
        </w:rPr>
        <w:t>procurar</w:t>
      </w:r>
      <w:r w:rsidRPr="00583811">
        <w:rPr>
          <w:rFonts w:ascii="Microsoft YaHei Light" w:eastAsia="Microsoft YaHei Light" w:hAnsi="Microsoft YaHei Light" w:cs="Arial"/>
          <w:szCs w:val="24"/>
        </w:rPr>
        <w:t xml:space="preserve"> </w:t>
      </w:r>
      <w:r w:rsidR="003F7D12" w:rsidRPr="00583811">
        <w:rPr>
          <w:rFonts w:ascii="Microsoft YaHei Light" w:eastAsia="Microsoft YaHei Light" w:hAnsi="Microsoft YaHei Light" w:cs="Arial"/>
          <w:szCs w:val="24"/>
        </w:rPr>
        <w:t xml:space="preserve"> síntese</w:t>
      </w:r>
      <w:r>
        <w:rPr>
          <w:rFonts w:ascii="Microsoft YaHei Light" w:eastAsia="Microsoft YaHei Light" w:hAnsi="Microsoft YaHei Light" w:cs="Arial"/>
          <w:szCs w:val="24"/>
        </w:rPr>
        <w:t xml:space="preserve">s </w:t>
      </w:r>
      <w:r w:rsidR="003F7D12" w:rsidRPr="00583811">
        <w:rPr>
          <w:rFonts w:ascii="Microsoft YaHei Light" w:eastAsia="Microsoft YaHei Light" w:hAnsi="Microsoft YaHei Light" w:cs="Arial"/>
          <w:szCs w:val="24"/>
        </w:rPr>
        <w:t>mais concertada</w:t>
      </w:r>
      <w:r w:rsidR="00514A13">
        <w:rPr>
          <w:rFonts w:ascii="Microsoft YaHei Light" w:eastAsia="Microsoft YaHei Light" w:hAnsi="Microsoft YaHei Light" w:cs="Arial"/>
          <w:szCs w:val="24"/>
        </w:rPr>
        <w:t>s</w:t>
      </w:r>
      <w:r w:rsidR="003F7D12" w:rsidRPr="00583811">
        <w:rPr>
          <w:rFonts w:ascii="Microsoft YaHei Light" w:eastAsia="Microsoft YaHei Light" w:hAnsi="Microsoft YaHei Light" w:cs="Arial"/>
          <w:szCs w:val="24"/>
        </w:rPr>
        <w:t xml:space="preserve"> nos vários momentos dos processos</w:t>
      </w:r>
      <w:r>
        <w:rPr>
          <w:rFonts w:ascii="Microsoft YaHei Light" w:eastAsia="Microsoft YaHei Light" w:hAnsi="Microsoft YaHei Light" w:cs="Arial"/>
          <w:szCs w:val="24"/>
        </w:rPr>
        <w:t xml:space="preserve"> de transformação do território e das suas vivências.</w:t>
      </w:r>
    </w:p>
    <w:p w14:paraId="71EE6A8A" w14:textId="77777777" w:rsidR="00E932C9" w:rsidRPr="00583811" w:rsidRDefault="00E932C9" w:rsidP="00B32CAE">
      <w:pPr>
        <w:spacing w:after="0" w:line="240" w:lineRule="auto"/>
        <w:jc w:val="both"/>
        <w:rPr>
          <w:rFonts w:ascii="Microsoft YaHei Light" w:eastAsia="Microsoft YaHei Light" w:hAnsi="Microsoft YaHei Light" w:cs="Arial"/>
          <w:szCs w:val="24"/>
        </w:rPr>
      </w:pPr>
    </w:p>
    <w:p w14:paraId="627A174F" w14:textId="77777777" w:rsidR="0082265F" w:rsidRPr="00583811" w:rsidRDefault="007F3E1B" w:rsidP="00B32CAE">
      <w:pPr>
        <w:spacing w:after="0" w:line="240" w:lineRule="auto"/>
        <w:jc w:val="both"/>
        <w:rPr>
          <w:rFonts w:ascii="Microsoft YaHei Light" w:eastAsia="Microsoft YaHei Light" w:hAnsi="Microsoft YaHei Light" w:cs="Arial"/>
          <w:szCs w:val="24"/>
        </w:rPr>
      </w:pPr>
      <w:r w:rsidRPr="00583811">
        <w:rPr>
          <w:rFonts w:ascii="Microsoft YaHei Light" w:eastAsia="Microsoft YaHei Light" w:hAnsi="Microsoft YaHei Light" w:cs="Arial"/>
          <w:szCs w:val="24"/>
        </w:rPr>
        <w:t>Estas propostas</w:t>
      </w:r>
      <w:r w:rsidR="00A53F62" w:rsidRPr="00583811">
        <w:rPr>
          <w:rFonts w:ascii="Microsoft YaHei Light" w:eastAsia="Microsoft YaHei Light" w:hAnsi="Microsoft YaHei Light" w:cs="Arial"/>
          <w:szCs w:val="24"/>
        </w:rPr>
        <w:t xml:space="preserve">, pela natureza das funções partidárias, são essencialmente de caráter político e </w:t>
      </w:r>
      <w:r w:rsidR="00A06518" w:rsidRPr="00583811">
        <w:rPr>
          <w:rFonts w:ascii="Microsoft YaHei Light" w:eastAsia="Microsoft YaHei Light" w:hAnsi="Microsoft YaHei Light" w:cs="Arial"/>
          <w:szCs w:val="24"/>
        </w:rPr>
        <w:t>i</w:t>
      </w:r>
      <w:r w:rsidR="003F7D12" w:rsidRPr="00583811">
        <w:rPr>
          <w:rFonts w:ascii="Microsoft YaHei Light" w:eastAsia="Microsoft YaHei Light" w:hAnsi="Microsoft YaHei Light" w:cs="Arial"/>
          <w:szCs w:val="24"/>
        </w:rPr>
        <w:t xml:space="preserve">dentificam, na </w:t>
      </w:r>
      <w:r w:rsidR="00A06518" w:rsidRPr="00583811">
        <w:rPr>
          <w:rFonts w:ascii="Microsoft YaHei Light" w:eastAsia="Microsoft YaHei Light" w:hAnsi="Microsoft YaHei Light" w:cs="Arial"/>
          <w:szCs w:val="24"/>
        </w:rPr>
        <w:t xml:space="preserve">sua </w:t>
      </w:r>
      <w:r w:rsidR="003F7D12" w:rsidRPr="00583811">
        <w:rPr>
          <w:rFonts w:ascii="Microsoft YaHei Light" w:eastAsia="Microsoft YaHei Light" w:hAnsi="Microsoft YaHei Light" w:cs="Arial"/>
          <w:szCs w:val="24"/>
        </w:rPr>
        <w:t>abrangência</w:t>
      </w:r>
      <w:r w:rsidR="00A06518" w:rsidRPr="00583811">
        <w:rPr>
          <w:rFonts w:ascii="Microsoft YaHei Light" w:eastAsia="Microsoft YaHei Light" w:hAnsi="Microsoft YaHei Light" w:cs="Arial"/>
          <w:szCs w:val="24"/>
        </w:rPr>
        <w:t>, dois</w:t>
      </w:r>
      <w:r w:rsidR="003F7D12" w:rsidRPr="00583811">
        <w:rPr>
          <w:rFonts w:ascii="Microsoft YaHei Light" w:eastAsia="Microsoft YaHei Light" w:hAnsi="Microsoft YaHei Light" w:cs="Arial"/>
          <w:szCs w:val="24"/>
        </w:rPr>
        <w:t xml:space="preserve"> domínios-chave que são necessariamente concomitantes para viabilizar qualquer execução: </w:t>
      </w:r>
      <w:r w:rsidR="001D1749" w:rsidRPr="00583811">
        <w:rPr>
          <w:rFonts w:ascii="Microsoft YaHei Light" w:eastAsia="Microsoft YaHei Light" w:hAnsi="Microsoft YaHei Light" w:cs="Arial"/>
          <w:szCs w:val="24"/>
        </w:rPr>
        <w:t>um</w:t>
      </w:r>
      <w:r w:rsidR="00862A7C" w:rsidRPr="00583811">
        <w:rPr>
          <w:rFonts w:ascii="Microsoft YaHei Light" w:eastAsia="Microsoft YaHei Light" w:hAnsi="Microsoft YaHei Light" w:cs="Arial"/>
          <w:szCs w:val="24"/>
        </w:rPr>
        <w:t xml:space="preserve"> </w:t>
      </w:r>
      <w:r w:rsidR="00D67FF4" w:rsidRPr="00583811">
        <w:rPr>
          <w:rFonts w:ascii="Microsoft YaHei Light" w:eastAsia="Microsoft YaHei Light" w:hAnsi="Microsoft YaHei Light" w:cs="Arial"/>
          <w:szCs w:val="24"/>
        </w:rPr>
        <w:t>diagnóstico</w:t>
      </w:r>
      <w:r w:rsidR="00862A7C" w:rsidRPr="00583811">
        <w:rPr>
          <w:rFonts w:ascii="Microsoft YaHei Light" w:eastAsia="Microsoft YaHei Light" w:hAnsi="Microsoft YaHei Light" w:cs="Arial"/>
          <w:szCs w:val="24"/>
        </w:rPr>
        <w:t xml:space="preserve"> </w:t>
      </w:r>
      <w:r w:rsidR="00A06518" w:rsidRPr="00583811">
        <w:rPr>
          <w:rFonts w:ascii="Microsoft YaHei Light" w:eastAsia="Microsoft YaHei Light" w:hAnsi="Microsoft YaHei Light" w:cs="Arial"/>
          <w:szCs w:val="24"/>
        </w:rPr>
        <w:t xml:space="preserve">para uma visão </w:t>
      </w:r>
      <w:r w:rsidR="001D1749" w:rsidRPr="00583811">
        <w:rPr>
          <w:rFonts w:ascii="Microsoft YaHei Light" w:eastAsia="Microsoft YaHei Light" w:hAnsi="Microsoft YaHei Light" w:cs="Arial"/>
          <w:szCs w:val="24"/>
        </w:rPr>
        <w:t>estratégica</w:t>
      </w:r>
      <w:r w:rsidR="00A06518" w:rsidRPr="00583811">
        <w:rPr>
          <w:rFonts w:ascii="Microsoft YaHei Light" w:eastAsia="Microsoft YaHei Light" w:hAnsi="Microsoft YaHei Light" w:cs="Arial"/>
          <w:szCs w:val="24"/>
        </w:rPr>
        <w:t xml:space="preserve"> e </w:t>
      </w:r>
      <w:r w:rsidR="00E932C9">
        <w:rPr>
          <w:rFonts w:ascii="Microsoft YaHei Light" w:eastAsia="Microsoft YaHei Light" w:hAnsi="Microsoft YaHei Light" w:cs="Arial"/>
          <w:szCs w:val="24"/>
        </w:rPr>
        <w:t xml:space="preserve">uma </w:t>
      </w:r>
      <w:r w:rsidR="00A06518" w:rsidRPr="00583811">
        <w:rPr>
          <w:rFonts w:ascii="Microsoft YaHei Light" w:eastAsia="Microsoft YaHei Light" w:hAnsi="Microsoft YaHei Light" w:cs="Arial"/>
          <w:szCs w:val="24"/>
        </w:rPr>
        <w:t xml:space="preserve">reflexão </w:t>
      </w:r>
      <w:r w:rsidR="0005221F" w:rsidRPr="00583811">
        <w:rPr>
          <w:rFonts w:ascii="Microsoft YaHei Light" w:eastAsia="Microsoft YaHei Light" w:hAnsi="Microsoft YaHei Light" w:cs="Arial"/>
          <w:szCs w:val="24"/>
        </w:rPr>
        <w:t xml:space="preserve">sobre </w:t>
      </w:r>
      <w:r w:rsidR="001D1749" w:rsidRPr="00583811">
        <w:rPr>
          <w:rFonts w:ascii="Microsoft YaHei Light" w:eastAsia="Microsoft YaHei Light" w:hAnsi="Microsoft YaHei Light" w:cs="Arial"/>
          <w:szCs w:val="24"/>
        </w:rPr>
        <w:t>os projetos citados</w:t>
      </w:r>
      <w:r w:rsidR="00E932C9">
        <w:rPr>
          <w:rFonts w:ascii="Microsoft YaHei Light" w:eastAsia="Microsoft YaHei Light" w:hAnsi="Microsoft YaHei Light" w:cs="Arial"/>
          <w:szCs w:val="24"/>
        </w:rPr>
        <w:t>,</w:t>
      </w:r>
      <w:r w:rsidR="003F7D12" w:rsidRPr="00583811">
        <w:rPr>
          <w:rFonts w:ascii="Microsoft YaHei Light" w:eastAsia="Microsoft YaHei Light" w:hAnsi="Microsoft YaHei Light" w:cs="Arial"/>
          <w:szCs w:val="24"/>
        </w:rPr>
        <w:t xml:space="preserve"> </w:t>
      </w:r>
      <w:r w:rsidR="0005221F" w:rsidRPr="00583811">
        <w:rPr>
          <w:rFonts w:ascii="Microsoft YaHei Light" w:eastAsia="Microsoft YaHei Light" w:hAnsi="Microsoft YaHei Light" w:cs="Arial"/>
          <w:szCs w:val="24"/>
        </w:rPr>
        <w:t>com ilações para a</w:t>
      </w:r>
      <w:r w:rsidR="003F7D12" w:rsidRPr="00583811">
        <w:rPr>
          <w:rFonts w:ascii="Microsoft YaHei Light" w:eastAsia="Microsoft YaHei Light" w:hAnsi="Microsoft YaHei Light" w:cs="Arial"/>
          <w:szCs w:val="24"/>
        </w:rPr>
        <w:t>profundar</w:t>
      </w:r>
      <w:r w:rsidR="0005221F" w:rsidRPr="00583811">
        <w:rPr>
          <w:rFonts w:ascii="Microsoft YaHei Light" w:eastAsia="Microsoft YaHei Light" w:hAnsi="Microsoft YaHei Light" w:cs="Arial"/>
          <w:szCs w:val="24"/>
        </w:rPr>
        <w:t xml:space="preserve"> as decisões</w:t>
      </w:r>
      <w:r w:rsidR="003F7D12" w:rsidRPr="00583811">
        <w:rPr>
          <w:rFonts w:ascii="Microsoft YaHei Light" w:eastAsia="Microsoft YaHei Light" w:hAnsi="Microsoft YaHei Light" w:cs="Arial"/>
          <w:szCs w:val="24"/>
        </w:rPr>
        <w:t>.</w:t>
      </w:r>
    </w:p>
    <w:p w14:paraId="00DD271E" w14:textId="77777777" w:rsidR="0082265F" w:rsidRPr="008262F8" w:rsidRDefault="0082265F">
      <w:pPr>
        <w:jc w:val="both"/>
        <w:rPr>
          <w:rFonts w:ascii="Microsoft YaHei Light" w:eastAsia="Microsoft YaHei Light" w:hAnsi="Microsoft YaHei Light" w:cs="Arial"/>
          <w:sz w:val="24"/>
          <w:szCs w:val="24"/>
        </w:rPr>
      </w:pPr>
    </w:p>
    <w:p w14:paraId="3F324F37" w14:textId="77777777" w:rsidR="0082265F" w:rsidRPr="008262F8" w:rsidRDefault="003F7D12" w:rsidP="00E657BA">
      <w:pPr>
        <w:pStyle w:val="Ttulo"/>
        <w:rPr>
          <w:rFonts w:ascii="Microsoft YaHei Light" w:eastAsia="Microsoft YaHei Light" w:hAnsi="Microsoft YaHei Light"/>
        </w:rPr>
      </w:pPr>
      <w:r w:rsidRPr="008262F8">
        <w:rPr>
          <w:rFonts w:ascii="Microsoft YaHei Light" w:eastAsia="Microsoft YaHei Light" w:hAnsi="Microsoft YaHei Light"/>
        </w:rPr>
        <w:t xml:space="preserve">I - </w:t>
      </w:r>
      <w:r w:rsidR="00B8382F" w:rsidRPr="008262F8">
        <w:rPr>
          <w:rFonts w:ascii="Microsoft YaHei Light" w:eastAsia="Microsoft YaHei Light" w:hAnsi="Microsoft YaHei Light"/>
        </w:rPr>
        <w:t>P</w:t>
      </w:r>
      <w:r w:rsidRPr="008262F8">
        <w:rPr>
          <w:rFonts w:ascii="Microsoft YaHei Light" w:eastAsia="Microsoft YaHei Light" w:hAnsi="Microsoft YaHei Light"/>
        </w:rPr>
        <w:t>roto-diagnóstico para uma visão estratégica</w:t>
      </w:r>
    </w:p>
    <w:p w14:paraId="0815B5FF" w14:textId="77777777" w:rsidR="0082265F" w:rsidRPr="00583811" w:rsidRDefault="00B8382F" w:rsidP="000A3F77">
      <w:pPr>
        <w:spacing w:after="0" w:line="240" w:lineRule="auto"/>
        <w:jc w:val="both"/>
        <w:rPr>
          <w:rFonts w:ascii="Microsoft YaHei Light" w:eastAsia="Microsoft YaHei Light" w:hAnsi="Microsoft YaHei Light" w:cs="Arial"/>
          <w:szCs w:val="24"/>
        </w:rPr>
      </w:pPr>
      <w:bookmarkStart w:id="2" w:name="_o9ft1rgph2u5" w:colFirst="0" w:colLast="0"/>
      <w:bookmarkEnd w:id="2"/>
      <w:r w:rsidRPr="00583811">
        <w:rPr>
          <w:rFonts w:ascii="Microsoft YaHei Light" w:eastAsia="Microsoft YaHei Light" w:hAnsi="Microsoft YaHei Light" w:cs="Arial"/>
          <w:szCs w:val="24"/>
        </w:rPr>
        <w:t xml:space="preserve">As </w:t>
      </w:r>
      <w:r w:rsidR="00C80F84" w:rsidRPr="00583811">
        <w:rPr>
          <w:rFonts w:ascii="Microsoft YaHei Light" w:eastAsia="Microsoft YaHei Light" w:hAnsi="Microsoft YaHei Light" w:cs="Arial"/>
          <w:szCs w:val="24"/>
        </w:rPr>
        <w:t>potencialidades</w:t>
      </w:r>
      <w:r w:rsidRPr="00583811">
        <w:rPr>
          <w:rFonts w:ascii="Microsoft YaHei Light" w:eastAsia="Microsoft YaHei Light" w:hAnsi="Microsoft YaHei Light" w:cs="Arial"/>
          <w:szCs w:val="24"/>
        </w:rPr>
        <w:t xml:space="preserve"> de Aveiro sugerem-nos um</w:t>
      </w:r>
      <w:r w:rsidR="001527F7" w:rsidRPr="00583811">
        <w:rPr>
          <w:rFonts w:ascii="Microsoft YaHei Light" w:eastAsia="Microsoft YaHei Light" w:hAnsi="Microsoft YaHei Light" w:cs="Arial"/>
          <w:szCs w:val="24"/>
        </w:rPr>
        <w:t>a</w:t>
      </w:r>
      <w:r w:rsidRPr="00583811">
        <w:rPr>
          <w:rFonts w:ascii="Microsoft YaHei Light" w:eastAsia="Microsoft YaHei Light" w:hAnsi="Microsoft YaHei Light" w:cs="Arial"/>
          <w:szCs w:val="24"/>
        </w:rPr>
        <w:t xml:space="preserve"> primeir</w:t>
      </w:r>
      <w:r w:rsidR="001527F7" w:rsidRPr="00583811">
        <w:rPr>
          <w:rFonts w:ascii="Microsoft YaHei Light" w:eastAsia="Microsoft YaHei Light" w:hAnsi="Microsoft YaHei Light" w:cs="Arial"/>
          <w:szCs w:val="24"/>
        </w:rPr>
        <w:t xml:space="preserve">a reflexão </w:t>
      </w:r>
      <w:r w:rsidR="00023CE4" w:rsidRPr="00583811">
        <w:rPr>
          <w:rFonts w:ascii="Microsoft YaHei Light" w:eastAsia="Microsoft YaHei Light" w:hAnsi="Microsoft YaHei Light" w:cs="Arial"/>
          <w:szCs w:val="24"/>
        </w:rPr>
        <w:t xml:space="preserve">sobre alguns eixos de pensamento </w:t>
      </w:r>
      <w:r w:rsidR="001527F7" w:rsidRPr="00583811">
        <w:rPr>
          <w:rFonts w:ascii="Microsoft YaHei Light" w:eastAsia="Microsoft YaHei Light" w:hAnsi="Microsoft YaHei Light" w:cs="Arial"/>
          <w:szCs w:val="24"/>
        </w:rPr>
        <w:t xml:space="preserve">que suportarão as </w:t>
      </w:r>
      <w:r w:rsidR="00253FC1" w:rsidRPr="00583811">
        <w:rPr>
          <w:rFonts w:ascii="Microsoft YaHei Light" w:eastAsia="Microsoft YaHei Light" w:hAnsi="Microsoft YaHei Light" w:cs="Arial"/>
          <w:szCs w:val="24"/>
        </w:rPr>
        <w:t>questões e ilações sobre os projetos em causa.</w:t>
      </w:r>
    </w:p>
    <w:p w14:paraId="43F39B61" w14:textId="77777777" w:rsidR="00E932C9" w:rsidRDefault="00E932C9" w:rsidP="000A3F77">
      <w:pPr>
        <w:spacing w:after="0" w:line="240" w:lineRule="auto"/>
        <w:jc w:val="both"/>
        <w:rPr>
          <w:rFonts w:ascii="Microsoft YaHei Light" w:eastAsia="Microsoft YaHei Light" w:hAnsi="Microsoft YaHei Light" w:cs="Arial"/>
          <w:szCs w:val="24"/>
        </w:rPr>
      </w:pPr>
    </w:p>
    <w:p w14:paraId="5E4DE0C1" w14:textId="1AE85E73" w:rsidR="00A5082E" w:rsidRPr="00583811" w:rsidRDefault="0007736D" w:rsidP="000A3F77">
      <w:pPr>
        <w:spacing w:after="0" w:line="240" w:lineRule="auto"/>
        <w:jc w:val="both"/>
        <w:rPr>
          <w:rFonts w:ascii="Microsoft YaHei Light" w:eastAsia="Microsoft YaHei Light" w:hAnsi="Microsoft YaHei Light" w:cs="Arial"/>
          <w:szCs w:val="24"/>
        </w:rPr>
      </w:pPr>
      <w:r w:rsidRPr="00583811">
        <w:rPr>
          <w:rFonts w:ascii="Microsoft YaHei Light" w:eastAsia="Microsoft YaHei Light" w:hAnsi="Microsoft YaHei Light" w:cs="Arial"/>
          <w:szCs w:val="24"/>
        </w:rPr>
        <w:t xml:space="preserve">As transformações </w:t>
      </w:r>
      <w:r w:rsidR="003C4150" w:rsidRPr="00583811">
        <w:rPr>
          <w:rFonts w:ascii="Microsoft YaHei Light" w:eastAsia="Microsoft YaHei Light" w:hAnsi="Microsoft YaHei Light" w:cs="Arial"/>
          <w:szCs w:val="24"/>
        </w:rPr>
        <w:t xml:space="preserve">da vida das cidades são </w:t>
      </w:r>
      <w:r w:rsidR="00A13724" w:rsidRPr="00583811">
        <w:rPr>
          <w:rFonts w:ascii="Microsoft YaHei Light" w:eastAsia="Microsoft YaHei Light" w:hAnsi="Microsoft YaHei Light" w:cs="Arial"/>
          <w:szCs w:val="24"/>
        </w:rPr>
        <w:t>mudança</w:t>
      </w:r>
      <w:r w:rsidR="001B7D33">
        <w:rPr>
          <w:rFonts w:ascii="Microsoft YaHei Light" w:eastAsia="Microsoft YaHei Light" w:hAnsi="Microsoft YaHei Light" w:cs="Arial"/>
          <w:szCs w:val="24"/>
        </w:rPr>
        <w:t>s</w:t>
      </w:r>
      <w:r w:rsidR="00A13724" w:rsidRPr="00583811">
        <w:rPr>
          <w:rFonts w:ascii="Microsoft YaHei Light" w:eastAsia="Microsoft YaHei Light" w:hAnsi="Microsoft YaHei Light" w:cs="Arial"/>
          <w:szCs w:val="24"/>
        </w:rPr>
        <w:t xml:space="preserve"> na vida das pessoas</w:t>
      </w:r>
      <w:r w:rsidR="008E0A0A" w:rsidRPr="00583811">
        <w:rPr>
          <w:rFonts w:ascii="Microsoft YaHei Light" w:eastAsia="Microsoft YaHei Light" w:hAnsi="Microsoft YaHei Light" w:cs="Arial"/>
          <w:szCs w:val="24"/>
        </w:rPr>
        <w:t xml:space="preserve">; envolvem-nas nos problemas e </w:t>
      </w:r>
      <w:r w:rsidR="000E55C8" w:rsidRPr="00583811">
        <w:rPr>
          <w:rFonts w:ascii="Microsoft YaHei Light" w:eastAsia="Microsoft YaHei Light" w:hAnsi="Microsoft YaHei Light" w:cs="Arial"/>
          <w:szCs w:val="24"/>
        </w:rPr>
        <w:t>podem potenciar novas soluções</w:t>
      </w:r>
      <w:r w:rsidR="001B7D33">
        <w:rPr>
          <w:rFonts w:ascii="Microsoft YaHei Light" w:eastAsia="Microsoft YaHei Light" w:hAnsi="Microsoft YaHei Light" w:cs="Arial"/>
          <w:szCs w:val="24"/>
        </w:rPr>
        <w:t>.</w:t>
      </w:r>
      <w:r w:rsidR="00F17617">
        <w:rPr>
          <w:rFonts w:ascii="Microsoft YaHei Light" w:eastAsia="Microsoft YaHei Light" w:hAnsi="Microsoft YaHei Light" w:cs="Arial"/>
          <w:szCs w:val="24"/>
        </w:rPr>
        <w:t xml:space="preserve"> </w:t>
      </w:r>
      <w:r w:rsidR="00A833E3">
        <w:rPr>
          <w:rFonts w:ascii="Microsoft YaHei Light" w:eastAsia="Microsoft YaHei Light" w:hAnsi="Microsoft YaHei Light" w:cs="Arial"/>
          <w:szCs w:val="24"/>
        </w:rPr>
        <w:t>Importa, também, ter</w:t>
      </w:r>
      <w:r w:rsidR="00A5082E" w:rsidRPr="00583811">
        <w:rPr>
          <w:rFonts w:ascii="Microsoft YaHei Light" w:eastAsia="Microsoft YaHei Light" w:hAnsi="Microsoft YaHei Light" w:cs="Arial"/>
          <w:szCs w:val="24"/>
        </w:rPr>
        <w:t xml:space="preserve"> presente</w:t>
      </w:r>
      <w:r w:rsidR="00A833E3">
        <w:rPr>
          <w:rFonts w:ascii="Microsoft YaHei Light" w:eastAsia="Microsoft YaHei Light" w:hAnsi="Microsoft YaHei Light" w:cs="Arial"/>
          <w:szCs w:val="24"/>
        </w:rPr>
        <w:t>s</w:t>
      </w:r>
      <w:r w:rsidR="00A5082E" w:rsidRPr="00583811">
        <w:rPr>
          <w:rFonts w:ascii="Microsoft YaHei Light" w:eastAsia="Microsoft YaHei Light" w:hAnsi="Microsoft YaHei Light" w:cs="Arial"/>
          <w:szCs w:val="24"/>
        </w:rPr>
        <w:t xml:space="preserve"> as envolventes</w:t>
      </w:r>
      <w:r w:rsidR="00A833E3">
        <w:rPr>
          <w:rFonts w:ascii="Microsoft YaHei Light" w:eastAsia="Microsoft YaHei Light" w:hAnsi="Microsoft YaHei Light" w:cs="Arial"/>
          <w:szCs w:val="24"/>
        </w:rPr>
        <w:t xml:space="preserve"> aos projetos e a sua articulação</w:t>
      </w:r>
      <w:r w:rsidR="00A5082E" w:rsidRPr="00583811">
        <w:rPr>
          <w:rFonts w:ascii="Microsoft YaHei Light" w:eastAsia="Microsoft YaHei Light" w:hAnsi="Microsoft YaHei Light" w:cs="Arial"/>
          <w:szCs w:val="24"/>
        </w:rPr>
        <w:t xml:space="preserve">, </w:t>
      </w:r>
      <w:r w:rsidR="00A833E3">
        <w:rPr>
          <w:rFonts w:ascii="Microsoft YaHei Light" w:eastAsia="Microsoft YaHei Light" w:hAnsi="Microsoft YaHei Light" w:cs="Arial"/>
          <w:szCs w:val="24"/>
        </w:rPr>
        <w:t xml:space="preserve">dos quais </w:t>
      </w:r>
      <w:r w:rsidR="00A5082E" w:rsidRPr="00583811">
        <w:rPr>
          <w:rFonts w:ascii="Microsoft YaHei Light" w:eastAsia="Microsoft YaHei Light" w:hAnsi="Microsoft YaHei Light" w:cs="Arial"/>
          <w:szCs w:val="24"/>
        </w:rPr>
        <w:t>emanam impactos nas diversas atividades</w:t>
      </w:r>
      <w:r w:rsidR="00A833E3">
        <w:rPr>
          <w:rFonts w:ascii="Microsoft YaHei Light" w:eastAsia="Microsoft YaHei Light" w:hAnsi="Microsoft YaHei Light" w:cs="Arial"/>
          <w:szCs w:val="24"/>
        </w:rPr>
        <w:t>,</w:t>
      </w:r>
      <w:r w:rsidR="00A5082E" w:rsidRPr="00583811">
        <w:rPr>
          <w:rFonts w:ascii="Microsoft YaHei Light" w:eastAsia="Microsoft YaHei Light" w:hAnsi="Microsoft YaHei Light" w:cs="Arial"/>
          <w:szCs w:val="24"/>
        </w:rPr>
        <w:t xml:space="preserve"> </w:t>
      </w:r>
      <w:r w:rsidR="00A833E3">
        <w:rPr>
          <w:rFonts w:ascii="Microsoft YaHei Light" w:eastAsia="Microsoft YaHei Light" w:hAnsi="Microsoft YaHei Light" w:cs="Arial"/>
          <w:szCs w:val="24"/>
        </w:rPr>
        <w:t xml:space="preserve">que suscitam a atenção e resposta </w:t>
      </w:r>
      <w:r w:rsidR="00A5082E" w:rsidRPr="00583811">
        <w:rPr>
          <w:rFonts w:ascii="Microsoft YaHei Light" w:eastAsia="Microsoft YaHei Light" w:hAnsi="Microsoft YaHei Light" w:cs="Arial"/>
          <w:szCs w:val="24"/>
        </w:rPr>
        <w:t>municipa</w:t>
      </w:r>
      <w:r w:rsidR="00A833E3">
        <w:rPr>
          <w:rFonts w:ascii="Microsoft YaHei Light" w:eastAsia="Microsoft YaHei Light" w:hAnsi="Microsoft YaHei Light" w:cs="Arial"/>
          <w:szCs w:val="24"/>
        </w:rPr>
        <w:t>is qualificadas e concertadas para as diferentes dimensões:</w:t>
      </w:r>
      <w:r w:rsidR="00A5082E" w:rsidRPr="00583811">
        <w:rPr>
          <w:rFonts w:ascii="Microsoft YaHei Light" w:eastAsia="Microsoft YaHei Light" w:hAnsi="Microsoft YaHei Light" w:cs="Arial"/>
          <w:szCs w:val="24"/>
        </w:rPr>
        <w:t xml:space="preserve"> comércio, habitação, ambiente, cultura, natureza paisagística (natural, design urbano, arquitetura,…), turismo e mobilidade (nos diversos modos e com as respetivas pressões por saturação).</w:t>
      </w:r>
      <w:r w:rsidR="00A833E3">
        <w:rPr>
          <w:rFonts w:ascii="Microsoft YaHei Light" w:eastAsia="Microsoft YaHei Light" w:hAnsi="Microsoft YaHei Light" w:cs="Arial"/>
          <w:szCs w:val="24"/>
        </w:rPr>
        <w:t xml:space="preserve"> É fundamental clarificar quais o</w:t>
      </w:r>
      <w:r w:rsidR="00A5082E" w:rsidRPr="00583811">
        <w:rPr>
          <w:rFonts w:ascii="Microsoft YaHei Light" w:eastAsia="Microsoft YaHei Light" w:hAnsi="Microsoft YaHei Light" w:cs="Arial"/>
          <w:szCs w:val="24"/>
        </w:rPr>
        <w:t xml:space="preserve">s custos para os aveirenses, quer nos impactos </w:t>
      </w:r>
      <w:r w:rsidR="00A5082E" w:rsidRPr="00E932C9">
        <w:rPr>
          <w:rFonts w:ascii="Microsoft YaHei Light" w:eastAsia="Microsoft YaHei Light" w:hAnsi="Microsoft YaHei Light" w:cs="Arial"/>
          <w:szCs w:val="24"/>
        </w:rPr>
        <w:t>imediatos</w:t>
      </w:r>
      <w:r w:rsidR="00E932C9">
        <w:rPr>
          <w:rFonts w:ascii="Microsoft YaHei Light" w:eastAsia="Microsoft YaHei Light" w:hAnsi="Microsoft YaHei Light" w:cs="Arial"/>
          <w:szCs w:val="24"/>
        </w:rPr>
        <w:t>,</w:t>
      </w:r>
      <w:r w:rsidR="00A5082E" w:rsidRPr="00583811">
        <w:rPr>
          <w:rFonts w:ascii="Microsoft YaHei Light" w:eastAsia="Microsoft YaHei Light" w:hAnsi="Microsoft YaHei Light" w:cs="Arial"/>
          <w:szCs w:val="24"/>
        </w:rPr>
        <w:t xml:space="preserve"> quer no caderno de encargos e planos de negócios, </w:t>
      </w:r>
      <w:r w:rsidR="00A833E3">
        <w:rPr>
          <w:rFonts w:ascii="Microsoft YaHei Light" w:eastAsia="Microsoft YaHei Light" w:hAnsi="Microsoft YaHei Light" w:cs="Arial"/>
          <w:szCs w:val="24"/>
        </w:rPr>
        <w:t xml:space="preserve">enquanto </w:t>
      </w:r>
      <w:r w:rsidR="00A5082E" w:rsidRPr="00583811">
        <w:rPr>
          <w:rFonts w:ascii="Microsoft YaHei Light" w:eastAsia="Microsoft YaHei Light" w:hAnsi="Microsoft YaHei Light" w:cs="Arial"/>
          <w:szCs w:val="24"/>
        </w:rPr>
        <w:t>elementos que influenciarão qualquer decisão discernente destas intervenções.</w:t>
      </w:r>
    </w:p>
    <w:p w14:paraId="6CB43263" w14:textId="77777777" w:rsidR="00253FC1" w:rsidRDefault="00253FC1" w:rsidP="000A3F77">
      <w:pPr>
        <w:spacing w:after="0" w:line="240" w:lineRule="auto"/>
        <w:jc w:val="both"/>
        <w:rPr>
          <w:rFonts w:ascii="Microsoft YaHei Light" w:eastAsia="Microsoft YaHei Light" w:hAnsi="Microsoft YaHei Light" w:cs="Arial"/>
          <w:szCs w:val="24"/>
        </w:rPr>
      </w:pPr>
    </w:p>
    <w:p w14:paraId="57FDFDD8" w14:textId="77777777" w:rsidR="00A833E3" w:rsidRDefault="00A833E3" w:rsidP="000A3F77">
      <w:pPr>
        <w:spacing w:after="0" w:line="240" w:lineRule="auto"/>
        <w:jc w:val="both"/>
        <w:rPr>
          <w:rFonts w:ascii="Microsoft YaHei Light" w:eastAsia="Microsoft YaHei Light" w:hAnsi="Microsoft YaHei Light" w:cs="Arial"/>
          <w:szCs w:val="24"/>
        </w:rPr>
      </w:pPr>
    </w:p>
    <w:p w14:paraId="4600274D" w14:textId="77777777" w:rsidR="00A833E3" w:rsidRPr="00583811" w:rsidRDefault="00A833E3" w:rsidP="000A3F77">
      <w:pPr>
        <w:spacing w:after="0" w:line="240" w:lineRule="auto"/>
        <w:jc w:val="both"/>
        <w:rPr>
          <w:rFonts w:ascii="Microsoft YaHei Light" w:eastAsia="Microsoft YaHei Light" w:hAnsi="Microsoft YaHei Light" w:cs="Arial"/>
          <w:szCs w:val="24"/>
        </w:rPr>
      </w:pPr>
    </w:p>
    <w:p w14:paraId="0EF09B07" w14:textId="77777777" w:rsidR="0082265F" w:rsidRPr="00583811" w:rsidRDefault="003F7D12" w:rsidP="000A3F77">
      <w:pPr>
        <w:spacing w:after="0" w:line="240" w:lineRule="auto"/>
        <w:jc w:val="both"/>
        <w:rPr>
          <w:rFonts w:ascii="Microsoft YaHei Light" w:eastAsia="Microsoft YaHei Light" w:hAnsi="Microsoft YaHei Light" w:cs="Arial"/>
          <w:b/>
          <w:szCs w:val="24"/>
        </w:rPr>
      </w:pPr>
      <w:r w:rsidRPr="00583811">
        <w:rPr>
          <w:rFonts w:ascii="Microsoft YaHei Light" w:eastAsia="Microsoft YaHei Light" w:hAnsi="Microsoft YaHei Light" w:cs="Arial"/>
          <w:b/>
          <w:szCs w:val="24"/>
        </w:rPr>
        <w:lastRenderedPageBreak/>
        <w:t>Desenvolvimento económico</w:t>
      </w:r>
    </w:p>
    <w:p w14:paraId="3F781E28" w14:textId="77777777" w:rsidR="0082265F" w:rsidRDefault="003F7D12" w:rsidP="000666D6">
      <w:pPr>
        <w:spacing w:after="0" w:line="240" w:lineRule="auto"/>
        <w:ind w:left="1134"/>
        <w:jc w:val="both"/>
        <w:rPr>
          <w:rFonts w:ascii="Microsoft YaHei Light" w:eastAsia="Microsoft YaHei Light" w:hAnsi="Microsoft YaHei Light" w:cs="Arial"/>
          <w:szCs w:val="24"/>
        </w:rPr>
      </w:pPr>
      <w:r w:rsidRPr="00583811">
        <w:rPr>
          <w:rFonts w:ascii="Microsoft YaHei Light" w:eastAsia="Microsoft YaHei Light" w:hAnsi="Microsoft YaHei Light" w:cs="Arial"/>
          <w:szCs w:val="24"/>
        </w:rPr>
        <w:t>A dinamização económica do Concelho está umbilicalmente ligada ao seu desenvolvimento social e cultural, e à capacidade de trabalho dos seus cidadãos. É fundamental a promoção da dinamização económica, através da atração de investimento e da fixação de pessoas, em conjugação com o trabalho em desenvolvimento pela Universidade de Aveiro.</w:t>
      </w:r>
    </w:p>
    <w:p w14:paraId="1697B7BC" w14:textId="77777777" w:rsidR="0082265F" w:rsidRPr="00583811" w:rsidRDefault="003F7D12" w:rsidP="000A3F77">
      <w:pPr>
        <w:spacing w:after="0" w:line="240" w:lineRule="auto"/>
        <w:jc w:val="both"/>
        <w:rPr>
          <w:rFonts w:ascii="Microsoft YaHei Light" w:eastAsia="Microsoft YaHei Light" w:hAnsi="Microsoft YaHei Light" w:cs="Arial"/>
          <w:b/>
          <w:szCs w:val="24"/>
        </w:rPr>
      </w:pPr>
      <w:r w:rsidRPr="00583811">
        <w:rPr>
          <w:rFonts w:ascii="Microsoft YaHei Light" w:eastAsia="Microsoft YaHei Light" w:hAnsi="Microsoft YaHei Light" w:cs="Arial"/>
          <w:b/>
          <w:szCs w:val="24"/>
        </w:rPr>
        <w:t>Ambiente</w:t>
      </w:r>
    </w:p>
    <w:p w14:paraId="55706530" w14:textId="521D59EB" w:rsidR="0082265F" w:rsidRPr="00583811" w:rsidRDefault="003F7D12" w:rsidP="007861B5">
      <w:pPr>
        <w:spacing w:after="0" w:line="240" w:lineRule="auto"/>
        <w:ind w:left="1134"/>
        <w:jc w:val="both"/>
        <w:rPr>
          <w:rFonts w:ascii="Microsoft YaHei Light" w:eastAsia="Microsoft YaHei Light" w:hAnsi="Microsoft YaHei Light" w:cs="Arial"/>
          <w:szCs w:val="24"/>
        </w:rPr>
      </w:pPr>
      <w:r w:rsidRPr="00583811">
        <w:rPr>
          <w:rFonts w:ascii="Microsoft YaHei Light" w:eastAsia="Microsoft YaHei Light" w:hAnsi="Microsoft YaHei Light" w:cs="Arial"/>
          <w:szCs w:val="24"/>
        </w:rPr>
        <w:t>A proteção ambiental e da saúde humana e a conservação da natureza são objetivos fundamentais de uma autarquia de futuro cujo desígnio é servir os seus cidadãos. Neste contexto,  surge  a  importância  de a autarquia  gerir  as  suas operações  de  uma  forma  segura  e  eficaz,  reduzindo  os  impactes  ambientais associados  às  suas  atividades  e  melhorando  continuamente  o  seu  desempenho ambiental.</w:t>
      </w:r>
    </w:p>
    <w:p w14:paraId="53E6BDA0" w14:textId="77777777" w:rsidR="0082265F" w:rsidRPr="00583811" w:rsidRDefault="003F7D12" w:rsidP="000A3F77">
      <w:pPr>
        <w:spacing w:after="0" w:line="240" w:lineRule="auto"/>
        <w:jc w:val="both"/>
        <w:rPr>
          <w:rFonts w:ascii="Microsoft YaHei Light" w:eastAsia="Microsoft YaHei Light" w:hAnsi="Microsoft YaHei Light" w:cs="Arial"/>
          <w:b/>
          <w:szCs w:val="24"/>
        </w:rPr>
      </w:pPr>
      <w:r w:rsidRPr="00583811">
        <w:rPr>
          <w:rFonts w:ascii="Microsoft YaHei Light" w:eastAsia="Microsoft YaHei Light" w:hAnsi="Microsoft YaHei Light" w:cs="Arial"/>
          <w:b/>
          <w:szCs w:val="24"/>
        </w:rPr>
        <w:t xml:space="preserve">Cultura </w:t>
      </w:r>
    </w:p>
    <w:p w14:paraId="56057F23" w14:textId="4B0F6323" w:rsidR="0082265F" w:rsidRPr="00583811" w:rsidRDefault="003F7D12" w:rsidP="007861B5">
      <w:pPr>
        <w:spacing w:after="0" w:line="240" w:lineRule="auto"/>
        <w:ind w:left="1134"/>
        <w:jc w:val="both"/>
        <w:rPr>
          <w:rFonts w:ascii="Microsoft YaHei Light" w:eastAsia="Microsoft YaHei Light" w:hAnsi="Microsoft YaHei Light" w:cs="Arial"/>
          <w:szCs w:val="24"/>
        </w:rPr>
      </w:pPr>
      <w:r w:rsidRPr="00583811">
        <w:rPr>
          <w:rFonts w:ascii="Microsoft YaHei Light" w:eastAsia="Microsoft YaHei Light" w:hAnsi="Microsoft YaHei Light" w:cs="Arial"/>
          <w:szCs w:val="24"/>
        </w:rPr>
        <w:t>Desenvolver uma estratégia coesa, alicerçada no legado histórico e recursos de Aveiro que vise tornar o município um centro de referência que se quer visitar e onde se quer viver. Apoiar as novas tendências de produção cultural, em larga medida ligadas à Universidade</w:t>
      </w:r>
      <w:r w:rsidR="00A833E3">
        <w:rPr>
          <w:rFonts w:ascii="Microsoft YaHei Light" w:eastAsia="Microsoft YaHei Light" w:hAnsi="Microsoft YaHei Light" w:cs="Arial"/>
          <w:szCs w:val="24"/>
        </w:rPr>
        <w:t xml:space="preserve">, mas também nos movimentos de cultura urbana emergentes que animam e produzem riqueza (formal e informalmente). </w:t>
      </w:r>
    </w:p>
    <w:p w14:paraId="2BEB3DA7" w14:textId="77777777" w:rsidR="0082265F" w:rsidRPr="00583811" w:rsidRDefault="003F7D12" w:rsidP="000A3F77">
      <w:pPr>
        <w:spacing w:after="0" w:line="240" w:lineRule="auto"/>
        <w:jc w:val="both"/>
        <w:rPr>
          <w:rFonts w:ascii="Microsoft YaHei Light" w:eastAsia="Microsoft YaHei Light" w:hAnsi="Microsoft YaHei Light" w:cs="Arial"/>
          <w:b/>
          <w:szCs w:val="24"/>
        </w:rPr>
      </w:pPr>
      <w:r w:rsidRPr="00583811">
        <w:rPr>
          <w:rFonts w:ascii="Microsoft YaHei Light" w:eastAsia="Microsoft YaHei Light" w:hAnsi="Microsoft YaHei Light" w:cs="Arial"/>
          <w:b/>
          <w:szCs w:val="24"/>
        </w:rPr>
        <w:t>Turismo</w:t>
      </w:r>
    </w:p>
    <w:p w14:paraId="7AA904A2" w14:textId="77777777" w:rsidR="0082265F" w:rsidRPr="007861B5" w:rsidRDefault="003F7D12" w:rsidP="007861B5">
      <w:pPr>
        <w:spacing w:after="0" w:line="240" w:lineRule="auto"/>
        <w:ind w:left="1134"/>
        <w:jc w:val="both"/>
        <w:rPr>
          <w:rFonts w:ascii="Microsoft YaHei Light" w:eastAsia="Microsoft YaHei Light" w:hAnsi="Microsoft YaHei Light" w:cs="Arial"/>
          <w:szCs w:val="24"/>
        </w:rPr>
      </w:pPr>
      <w:r w:rsidRPr="00583811">
        <w:rPr>
          <w:rFonts w:ascii="Microsoft YaHei Light" w:eastAsia="Microsoft YaHei Light" w:hAnsi="Microsoft YaHei Light" w:cs="Arial"/>
          <w:szCs w:val="24"/>
        </w:rPr>
        <w:t>Criar uma oferta turística diversificada, que ultrapasse a sazonalidade do verão, e as tendências voláteis das modas, e, em particular, que coexista com os aveirenses de forma sustentável. Reforçar esta participação nas seguintes atividades e respetivos equipamentos: Património Material, Centro Histórico, Património Imaterial, Portugal e Aveiro no mundo, Ambiente e Natureza, Teatros, Personalidades, Bibliotecas e Arquivos, e Coletividades.</w:t>
      </w:r>
    </w:p>
    <w:p w14:paraId="4123BA4E" w14:textId="77777777" w:rsidR="0082265F" w:rsidRPr="00583811" w:rsidRDefault="003F7D12" w:rsidP="000A3F77">
      <w:pPr>
        <w:spacing w:after="0" w:line="240" w:lineRule="auto"/>
        <w:jc w:val="both"/>
        <w:rPr>
          <w:rFonts w:ascii="Microsoft YaHei Light" w:eastAsia="Microsoft YaHei Light" w:hAnsi="Microsoft YaHei Light" w:cs="Arial"/>
          <w:b/>
          <w:szCs w:val="24"/>
        </w:rPr>
      </w:pPr>
      <w:r w:rsidRPr="00583811">
        <w:rPr>
          <w:rFonts w:ascii="Microsoft YaHei Light" w:eastAsia="Microsoft YaHei Light" w:hAnsi="Microsoft YaHei Light" w:cs="Arial"/>
          <w:b/>
          <w:szCs w:val="24"/>
        </w:rPr>
        <w:t>Mobilidade e transporte</w:t>
      </w:r>
    </w:p>
    <w:p w14:paraId="62B07DD4" w14:textId="4A64B5C1" w:rsidR="0082265F" w:rsidRPr="00583811" w:rsidRDefault="00297D74">
      <w:pPr>
        <w:spacing w:after="0" w:line="240" w:lineRule="auto"/>
        <w:ind w:left="1134"/>
        <w:jc w:val="both"/>
        <w:rPr>
          <w:rFonts w:ascii="Microsoft YaHei Light" w:eastAsia="Microsoft YaHei Light" w:hAnsi="Microsoft YaHei Light" w:cs="Arial"/>
          <w:szCs w:val="24"/>
        </w:rPr>
      </w:pPr>
      <w:r w:rsidRPr="00583811">
        <w:rPr>
          <w:rFonts w:ascii="Microsoft YaHei Light" w:eastAsia="Microsoft YaHei Light" w:hAnsi="Microsoft YaHei Light" w:cs="Arial"/>
          <w:szCs w:val="24"/>
        </w:rPr>
        <w:t xml:space="preserve">A mobilidade </w:t>
      </w:r>
      <w:r w:rsidR="00CC74BE" w:rsidRPr="00583811">
        <w:rPr>
          <w:rFonts w:ascii="Microsoft YaHei Light" w:eastAsia="Microsoft YaHei Light" w:hAnsi="Microsoft YaHei Light" w:cs="Arial"/>
          <w:szCs w:val="24"/>
        </w:rPr>
        <w:t xml:space="preserve">assenta em </w:t>
      </w:r>
      <w:r w:rsidRPr="00583811">
        <w:rPr>
          <w:rFonts w:ascii="Microsoft YaHei Light" w:eastAsia="Microsoft YaHei Light" w:hAnsi="Microsoft YaHei Light" w:cs="Arial"/>
          <w:szCs w:val="24"/>
        </w:rPr>
        <w:t>opções com base nas necessidades de deslocação previstas</w:t>
      </w:r>
      <w:r w:rsidR="00EC7E0E" w:rsidRPr="00583811">
        <w:rPr>
          <w:rFonts w:ascii="Microsoft YaHei Light" w:eastAsia="Microsoft YaHei Light" w:hAnsi="Microsoft YaHei Light" w:cs="Arial"/>
          <w:szCs w:val="24"/>
        </w:rPr>
        <w:t xml:space="preserve">; e </w:t>
      </w:r>
      <w:r w:rsidRPr="00583811">
        <w:rPr>
          <w:rFonts w:ascii="Microsoft YaHei Light" w:eastAsia="Microsoft YaHei Light" w:hAnsi="Microsoft YaHei Light" w:cs="Arial"/>
          <w:szCs w:val="24"/>
        </w:rPr>
        <w:t>esta</w:t>
      </w:r>
      <w:r w:rsidR="00EC7E0E" w:rsidRPr="00583811">
        <w:rPr>
          <w:rFonts w:ascii="Microsoft YaHei Light" w:eastAsia="Microsoft YaHei Light" w:hAnsi="Microsoft YaHei Light" w:cs="Arial"/>
          <w:szCs w:val="24"/>
        </w:rPr>
        <w:t>s</w:t>
      </w:r>
      <w:r w:rsidRPr="00583811">
        <w:rPr>
          <w:rFonts w:ascii="Microsoft YaHei Light" w:eastAsia="Microsoft YaHei Light" w:hAnsi="Microsoft YaHei Light" w:cs="Arial"/>
          <w:szCs w:val="24"/>
        </w:rPr>
        <w:t xml:space="preserve"> t</w:t>
      </w:r>
      <w:r w:rsidR="00EC7E0E" w:rsidRPr="00583811">
        <w:rPr>
          <w:rFonts w:ascii="Microsoft YaHei Light" w:eastAsia="Microsoft YaHei Light" w:hAnsi="Microsoft YaHei Light" w:cs="Arial"/>
          <w:szCs w:val="24"/>
        </w:rPr>
        <w:t>ê</w:t>
      </w:r>
      <w:r w:rsidRPr="00583811">
        <w:rPr>
          <w:rFonts w:ascii="Microsoft YaHei Light" w:eastAsia="Microsoft YaHei Light" w:hAnsi="Microsoft YaHei Light" w:cs="Arial"/>
          <w:szCs w:val="24"/>
        </w:rPr>
        <w:t>m que ser feita</w:t>
      </w:r>
      <w:r w:rsidR="00EC7E0E" w:rsidRPr="00583811">
        <w:rPr>
          <w:rFonts w:ascii="Microsoft YaHei Light" w:eastAsia="Microsoft YaHei Light" w:hAnsi="Microsoft YaHei Light" w:cs="Arial"/>
          <w:szCs w:val="24"/>
        </w:rPr>
        <w:t>s</w:t>
      </w:r>
      <w:r w:rsidRPr="00583811">
        <w:rPr>
          <w:rFonts w:ascii="Microsoft YaHei Light" w:eastAsia="Microsoft YaHei Light" w:hAnsi="Microsoft YaHei Light" w:cs="Arial"/>
          <w:szCs w:val="24"/>
        </w:rPr>
        <w:t xml:space="preserve"> </w:t>
      </w:r>
      <w:r w:rsidR="005C287B" w:rsidRPr="00583811">
        <w:rPr>
          <w:rFonts w:ascii="Microsoft YaHei Light" w:eastAsia="Microsoft YaHei Light" w:hAnsi="Microsoft YaHei Light" w:cs="Arial"/>
          <w:szCs w:val="24"/>
        </w:rPr>
        <w:t xml:space="preserve">alicerçadas </w:t>
      </w:r>
      <w:r w:rsidRPr="00583811">
        <w:rPr>
          <w:rFonts w:ascii="Microsoft YaHei Light" w:eastAsia="Microsoft YaHei Light" w:hAnsi="Microsoft YaHei Light" w:cs="Arial"/>
          <w:szCs w:val="24"/>
        </w:rPr>
        <w:t>em estudos de mobilidade fundamentados, com base em diagnósticos atuais e previsões para o futuro.</w:t>
      </w:r>
      <w:r w:rsidR="00EE44FC">
        <w:rPr>
          <w:rFonts w:ascii="Microsoft YaHei Light" w:eastAsia="Microsoft YaHei Light" w:hAnsi="Microsoft YaHei Light" w:cs="Arial"/>
          <w:szCs w:val="24"/>
        </w:rPr>
        <w:t xml:space="preserve"> A mobilidade é um bem essencial à nossa existência nos territórios e, como tal, deve promover as condições que salvaguardam o seu acesso em termos coletivos, enquanto condição de fruição plena da cidadania e das funções, serviços e amenidades, em Aveiro como noutro </w:t>
      </w:r>
      <w:r w:rsidR="00EE44FC">
        <w:rPr>
          <w:rFonts w:ascii="Microsoft YaHei Light" w:eastAsia="Microsoft YaHei Light" w:hAnsi="Microsoft YaHei Light" w:cs="Arial"/>
          <w:szCs w:val="24"/>
        </w:rPr>
        <w:lastRenderedPageBreak/>
        <w:t>território qualquer. Importa d</w:t>
      </w:r>
      <w:r w:rsidR="003F7D12" w:rsidRPr="00583811">
        <w:rPr>
          <w:rFonts w:ascii="Microsoft YaHei Light" w:eastAsia="Microsoft YaHei Light" w:hAnsi="Microsoft YaHei Light" w:cs="Arial"/>
          <w:szCs w:val="24"/>
        </w:rPr>
        <w:t xml:space="preserve">efinir </w:t>
      </w:r>
      <w:r w:rsidR="00EE44FC">
        <w:rPr>
          <w:rFonts w:ascii="Microsoft YaHei Light" w:eastAsia="Microsoft YaHei Light" w:hAnsi="Microsoft YaHei Light" w:cs="Arial"/>
          <w:szCs w:val="24"/>
        </w:rPr>
        <w:t xml:space="preserve">a </w:t>
      </w:r>
      <w:r w:rsidR="003F7D12" w:rsidRPr="00583811">
        <w:rPr>
          <w:rFonts w:ascii="Microsoft YaHei Light" w:eastAsia="Microsoft YaHei Light" w:hAnsi="Microsoft YaHei Light" w:cs="Arial"/>
          <w:szCs w:val="24"/>
        </w:rPr>
        <w:t>estratégia e as ações que permitam a Aveiro ser no futuro a cidade da Mobilidade Sustentável, servindo os aveirenses nas suas necessidades de deslocação, e tornando o município atrativo para o turismo e para outras atividades geradoras de investimento.</w:t>
      </w:r>
    </w:p>
    <w:p w14:paraId="27D81ABD" w14:textId="77777777" w:rsidR="0082265F" w:rsidRPr="00583811" w:rsidRDefault="003F7D12" w:rsidP="000A3F77">
      <w:pPr>
        <w:spacing w:after="0" w:line="240" w:lineRule="auto"/>
        <w:jc w:val="both"/>
        <w:rPr>
          <w:rFonts w:ascii="Microsoft YaHei Light" w:eastAsia="Microsoft YaHei Light" w:hAnsi="Microsoft YaHei Light" w:cs="Arial"/>
          <w:b/>
          <w:szCs w:val="24"/>
        </w:rPr>
      </w:pPr>
      <w:r w:rsidRPr="00583811">
        <w:rPr>
          <w:rFonts w:ascii="Microsoft YaHei Light" w:eastAsia="Microsoft YaHei Light" w:hAnsi="Microsoft YaHei Light" w:cs="Arial"/>
          <w:b/>
          <w:szCs w:val="24"/>
        </w:rPr>
        <w:t>Ação Social</w:t>
      </w:r>
    </w:p>
    <w:p w14:paraId="4CF4A345" w14:textId="7C03FCA7" w:rsidR="007D4115" w:rsidRPr="007861B5" w:rsidRDefault="003F7D12">
      <w:pPr>
        <w:spacing w:after="0" w:line="240" w:lineRule="auto"/>
        <w:ind w:left="1134"/>
        <w:jc w:val="both"/>
        <w:rPr>
          <w:rFonts w:ascii="Microsoft YaHei Light" w:eastAsia="Microsoft YaHei Light" w:hAnsi="Microsoft YaHei Light" w:cs="Arial"/>
          <w:szCs w:val="24"/>
        </w:rPr>
      </w:pPr>
      <w:r w:rsidRPr="007861B5">
        <w:rPr>
          <w:rFonts w:ascii="Microsoft YaHei Light" w:eastAsia="Microsoft YaHei Light" w:hAnsi="Microsoft YaHei Light" w:cs="Arial"/>
          <w:szCs w:val="24"/>
        </w:rPr>
        <w:t>A Ação Social, tem uma relação estreita com a democratização das sociedades e com a construção de políticas públicas que respeitem os direitos humanos, a justiça social e a equidade. A construção do bem-estar da população Aveirense requer um desenvolvimento de uma cultura profissional de associação, assente na confiança recíproca e na colaboração solidária de todos os envolvidos.</w:t>
      </w:r>
    </w:p>
    <w:p w14:paraId="60286DF9" w14:textId="77777777" w:rsidR="0082265F" w:rsidRPr="00583811" w:rsidRDefault="003F7D12" w:rsidP="000A3F77">
      <w:pPr>
        <w:spacing w:after="0" w:line="240" w:lineRule="auto"/>
        <w:jc w:val="both"/>
        <w:rPr>
          <w:rFonts w:ascii="Microsoft YaHei Light" w:eastAsia="Microsoft YaHei Light" w:hAnsi="Microsoft YaHei Light" w:cs="Arial"/>
          <w:b/>
          <w:szCs w:val="24"/>
        </w:rPr>
      </w:pPr>
      <w:r w:rsidRPr="00583811">
        <w:rPr>
          <w:rFonts w:ascii="Microsoft YaHei Light" w:eastAsia="Microsoft YaHei Light" w:hAnsi="Microsoft YaHei Light" w:cs="Arial"/>
          <w:b/>
          <w:szCs w:val="24"/>
        </w:rPr>
        <w:t>Planeamento e Ordenamento do Território</w:t>
      </w:r>
    </w:p>
    <w:p w14:paraId="0A0FD67B" w14:textId="6F1B1D42" w:rsidR="0082265F" w:rsidRPr="00583811" w:rsidRDefault="003F7D12" w:rsidP="007861B5">
      <w:pPr>
        <w:spacing w:after="0" w:line="240" w:lineRule="auto"/>
        <w:ind w:left="1134"/>
        <w:jc w:val="both"/>
        <w:rPr>
          <w:rFonts w:ascii="Microsoft YaHei Light" w:eastAsia="Microsoft YaHei Light" w:hAnsi="Microsoft YaHei Light" w:cs="Arial"/>
          <w:szCs w:val="24"/>
        </w:rPr>
      </w:pPr>
      <w:r w:rsidRPr="00583811">
        <w:rPr>
          <w:rFonts w:ascii="Microsoft YaHei Light" w:eastAsia="Microsoft YaHei Light" w:hAnsi="Microsoft YaHei Light" w:cs="Arial"/>
          <w:szCs w:val="24"/>
        </w:rPr>
        <w:t xml:space="preserve">Promover a atualização dos instrumentos existentes e potenciar a sua articulação através de uma estratégia de ordenamento territorial para o futuro do município que o valorize, nas várias escalas do planeamento. Identificar fontes de financiamento nacionais e estrangeiros que possam ser captadas através de programas e projetos </w:t>
      </w:r>
      <w:r w:rsidR="00EE44FC">
        <w:rPr>
          <w:rFonts w:ascii="Microsoft YaHei Light" w:eastAsia="Microsoft YaHei Light" w:hAnsi="Microsoft YaHei Light" w:cs="Arial"/>
          <w:szCs w:val="24"/>
        </w:rPr>
        <w:t>-</w:t>
      </w:r>
      <w:r w:rsidRPr="00583811">
        <w:rPr>
          <w:rFonts w:ascii="Microsoft YaHei Light" w:eastAsia="Microsoft YaHei Light" w:hAnsi="Microsoft YaHei Light" w:cs="Arial"/>
          <w:szCs w:val="24"/>
        </w:rPr>
        <w:t xml:space="preserve"> sobretudo </w:t>
      </w:r>
      <w:r w:rsidR="00EE44FC">
        <w:rPr>
          <w:rFonts w:ascii="Microsoft YaHei Light" w:eastAsia="Microsoft YaHei Light" w:hAnsi="Microsoft YaHei Light" w:cs="Arial"/>
          <w:szCs w:val="24"/>
        </w:rPr>
        <w:t>os</w:t>
      </w:r>
      <w:r w:rsidR="00EE44FC" w:rsidRPr="00583811">
        <w:rPr>
          <w:rFonts w:ascii="Microsoft YaHei Light" w:eastAsia="Microsoft YaHei Light" w:hAnsi="Microsoft YaHei Light" w:cs="Arial"/>
          <w:szCs w:val="24"/>
        </w:rPr>
        <w:t xml:space="preserve"> </w:t>
      </w:r>
      <w:r w:rsidRPr="00583811">
        <w:rPr>
          <w:rFonts w:ascii="Microsoft YaHei Light" w:eastAsia="Microsoft YaHei Light" w:hAnsi="Microsoft YaHei Light" w:cs="Arial"/>
          <w:szCs w:val="24"/>
        </w:rPr>
        <w:t>destinados à criação de infraestruturas e equipamentos - decididos em conjunto com todos os aveirenses, e centrados nas prioridades gerais estabelecidas.</w:t>
      </w:r>
      <w:r w:rsidR="00EE44FC">
        <w:rPr>
          <w:rFonts w:ascii="Microsoft YaHei Light" w:eastAsia="Microsoft YaHei Light" w:hAnsi="Microsoft YaHei Light" w:cs="Arial"/>
          <w:szCs w:val="24"/>
        </w:rPr>
        <w:t xml:space="preserve"> Há um capital acumulado de saber e experiência no campo do planeamento que deve ser revisitado e valorizado</w:t>
      </w:r>
      <w:r w:rsidR="009F6C4B">
        <w:rPr>
          <w:rFonts w:ascii="Microsoft YaHei Light" w:eastAsia="Microsoft YaHei Light" w:hAnsi="Microsoft YaHei Light" w:cs="Arial"/>
          <w:szCs w:val="24"/>
        </w:rPr>
        <w:t>,</w:t>
      </w:r>
      <w:r w:rsidR="00EE44FC">
        <w:rPr>
          <w:rFonts w:ascii="Microsoft YaHei Light" w:eastAsia="Microsoft YaHei Light" w:hAnsi="Microsoft YaHei Light" w:cs="Arial"/>
          <w:szCs w:val="24"/>
        </w:rPr>
        <w:t xml:space="preserve"> </w:t>
      </w:r>
      <w:r w:rsidR="009F6C4B">
        <w:rPr>
          <w:rFonts w:ascii="Microsoft YaHei Light" w:eastAsia="Microsoft YaHei Light" w:hAnsi="Microsoft YaHei Light" w:cs="Arial"/>
          <w:szCs w:val="24"/>
        </w:rPr>
        <w:t>enquanto</w:t>
      </w:r>
      <w:r w:rsidR="00EE44FC">
        <w:rPr>
          <w:rFonts w:ascii="Microsoft YaHei Light" w:eastAsia="Microsoft YaHei Light" w:hAnsi="Microsoft YaHei Light" w:cs="Arial"/>
          <w:szCs w:val="24"/>
        </w:rPr>
        <w:t xml:space="preserve"> património comum e </w:t>
      </w:r>
      <w:r w:rsidR="009F6C4B">
        <w:rPr>
          <w:rFonts w:ascii="Microsoft YaHei Light" w:eastAsia="Microsoft YaHei Light" w:hAnsi="Microsoft YaHei Light" w:cs="Arial"/>
          <w:szCs w:val="24"/>
        </w:rPr>
        <w:t xml:space="preserve">como </w:t>
      </w:r>
      <w:r w:rsidR="00EE44FC">
        <w:rPr>
          <w:rFonts w:ascii="Microsoft YaHei Light" w:eastAsia="Microsoft YaHei Light" w:hAnsi="Microsoft YaHei Light" w:cs="Arial"/>
          <w:szCs w:val="24"/>
        </w:rPr>
        <w:t>aux</w:t>
      </w:r>
      <w:r w:rsidR="009F6C4B">
        <w:rPr>
          <w:rFonts w:ascii="Microsoft YaHei Light" w:eastAsia="Microsoft YaHei Light" w:hAnsi="Microsoft YaHei Light" w:cs="Arial"/>
          <w:szCs w:val="24"/>
        </w:rPr>
        <w:t>iliar</w:t>
      </w:r>
      <w:r w:rsidR="00EE44FC">
        <w:rPr>
          <w:rFonts w:ascii="Microsoft YaHei Light" w:eastAsia="Microsoft YaHei Light" w:hAnsi="Microsoft YaHei Light" w:cs="Arial"/>
          <w:szCs w:val="24"/>
        </w:rPr>
        <w:t xml:space="preserve"> no enquadramento dos desafios do futuro.  </w:t>
      </w:r>
    </w:p>
    <w:p w14:paraId="1CA3EB2D" w14:textId="77777777" w:rsidR="0082265F" w:rsidRPr="008262F8" w:rsidRDefault="0082265F">
      <w:pPr>
        <w:jc w:val="both"/>
        <w:rPr>
          <w:rFonts w:ascii="Microsoft YaHei Light" w:eastAsia="Microsoft YaHei Light" w:hAnsi="Microsoft YaHei Light" w:cs="Arial"/>
          <w:sz w:val="24"/>
          <w:szCs w:val="24"/>
        </w:rPr>
      </w:pPr>
      <w:bookmarkStart w:id="3" w:name="_8jarryt3bnfk" w:colFirst="0" w:colLast="0"/>
      <w:bookmarkEnd w:id="3"/>
    </w:p>
    <w:p w14:paraId="5781E38E" w14:textId="77777777" w:rsidR="0082265F" w:rsidRPr="008262F8" w:rsidRDefault="005C287B" w:rsidP="00E0207C">
      <w:pPr>
        <w:pStyle w:val="Ttulo"/>
        <w:rPr>
          <w:rFonts w:ascii="Microsoft YaHei Light" w:eastAsia="Microsoft YaHei Light" w:hAnsi="Microsoft YaHei Light"/>
        </w:rPr>
      </w:pPr>
      <w:bookmarkStart w:id="4" w:name="_z2k73b3ce3ie" w:colFirst="0" w:colLast="0"/>
      <w:bookmarkEnd w:id="4"/>
      <w:r w:rsidRPr="008262F8">
        <w:rPr>
          <w:rFonts w:ascii="Microsoft YaHei Light" w:eastAsia="Microsoft YaHei Light" w:hAnsi="Microsoft YaHei Light"/>
        </w:rPr>
        <w:t xml:space="preserve">II - </w:t>
      </w:r>
      <w:r w:rsidR="003F7D12" w:rsidRPr="008262F8">
        <w:rPr>
          <w:rFonts w:ascii="Microsoft YaHei Light" w:eastAsia="Microsoft YaHei Light" w:hAnsi="Microsoft YaHei Light"/>
        </w:rPr>
        <w:t>Os projetos: questões - proposta</w:t>
      </w:r>
    </w:p>
    <w:p w14:paraId="2D039FFF" w14:textId="77777777" w:rsidR="0082265F" w:rsidRPr="00AD2E6D" w:rsidRDefault="0082265F" w:rsidP="00FE05D8">
      <w:pPr>
        <w:spacing w:after="0" w:line="240" w:lineRule="auto"/>
        <w:jc w:val="both"/>
        <w:rPr>
          <w:rFonts w:ascii="Microsoft YaHei Light" w:eastAsia="Microsoft YaHei Light" w:hAnsi="Microsoft YaHei Light" w:cs="Arial"/>
          <w:szCs w:val="24"/>
        </w:rPr>
      </w:pPr>
    </w:p>
    <w:p w14:paraId="7F1DB234" w14:textId="7D669E23" w:rsidR="00AC541E" w:rsidRPr="00AD2E6D" w:rsidRDefault="00AC541E" w:rsidP="00FE05D8">
      <w:pPr>
        <w:spacing w:after="0" w:line="240" w:lineRule="auto"/>
        <w:jc w:val="both"/>
        <w:rPr>
          <w:rFonts w:ascii="Microsoft YaHei Light" w:eastAsia="Microsoft YaHei Light" w:hAnsi="Microsoft YaHei Light" w:cs="Arial"/>
          <w:szCs w:val="24"/>
        </w:rPr>
      </w:pPr>
      <w:r w:rsidRPr="00AD2E6D">
        <w:rPr>
          <w:rFonts w:ascii="Microsoft YaHei Light" w:eastAsia="Microsoft YaHei Light" w:hAnsi="Microsoft YaHei Light" w:cs="Arial"/>
          <w:szCs w:val="24"/>
        </w:rPr>
        <w:t>A</w:t>
      </w:r>
      <w:r w:rsidR="009F6C4B">
        <w:rPr>
          <w:rFonts w:ascii="Microsoft YaHei Light" w:eastAsia="Microsoft YaHei Light" w:hAnsi="Microsoft YaHei Light" w:cs="Arial"/>
          <w:szCs w:val="24"/>
        </w:rPr>
        <w:t>s boas práticas sobre a</w:t>
      </w:r>
      <w:r w:rsidRPr="00AD2E6D">
        <w:rPr>
          <w:rFonts w:ascii="Microsoft YaHei Light" w:eastAsia="Microsoft YaHei Light" w:hAnsi="Microsoft YaHei Light" w:cs="Arial"/>
          <w:szCs w:val="24"/>
        </w:rPr>
        <w:t xml:space="preserve"> revitalização de ‘Espaços Centrais’ das cidades aponta</w:t>
      </w:r>
      <w:r w:rsidR="009F6C4B">
        <w:rPr>
          <w:rFonts w:ascii="Microsoft YaHei Light" w:eastAsia="Microsoft YaHei Light" w:hAnsi="Microsoft YaHei Light" w:cs="Arial"/>
          <w:szCs w:val="24"/>
        </w:rPr>
        <w:t>m</w:t>
      </w:r>
      <w:r w:rsidRPr="00AD2E6D">
        <w:rPr>
          <w:rFonts w:ascii="Microsoft YaHei Light" w:eastAsia="Microsoft YaHei Light" w:hAnsi="Microsoft YaHei Light" w:cs="Arial"/>
          <w:szCs w:val="24"/>
        </w:rPr>
        <w:t xml:space="preserve"> para a </w:t>
      </w:r>
      <w:r w:rsidR="009F6C4B">
        <w:rPr>
          <w:rFonts w:ascii="Microsoft YaHei Light" w:eastAsia="Microsoft YaHei Light" w:hAnsi="Microsoft YaHei Light" w:cs="Arial"/>
          <w:szCs w:val="24"/>
        </w:rPr>
        <w:t xml:space="preserve">necessidade de </w:t>
      </w:r>
      <w:r w:rsidRPr="00AD2E6D">
        <w:rPr>
          <w:rFonts w:ascii="Microsoft YaHei Light" w:eastAsia="Microsoft YaHei Light" w:hAnsi="Microsoft YaHei Light" w:cs="Arial"/>
          <w:szCs w:val="24"/>
        </w:rPr>
        <w:t xml:space="preserve">intervenção, equilibrada e em simultâneo, </w:t>
      </w:r>
      <w:r w:rsidR="009F6C4B">
        <w:rPr>
          <w:rFonts w:ascii="Microsoft YaHei Light" w:eastAsia="Microsoft YaHei Light" w:hAnsi="Microsoft YaHei Light" w:cs="Arial"/>
          <w:szCs w:val="24"/>
        </w:rPr>
        <w:t>em</w:t>
      </w:r>
      <w:r w:rsidR="009F6C4B" w:rsidRPr="00AD2E6D">
        <w:rPr>
          <w:rFonts w:ascii="Microsoft YaHei Light" w:eastAsia="Microsoft YaHei Light" w:hAnsi="Microsoft YaHei Light" w:cs="Arial"/>
          <w:szCs w:val="24"/>
        </w:rPr>
        <w:t xml:space="preserve"> </w:t>
      </w:r>
      <w:r w:rsidRPr="00AD2E6D">
        <w:rPr>
          <w:rFonts w:ascii="Microsoft YaHei Light" w:eastAsia="Microsoft YaHei Light" w:hAnsi="Microsoft YaHei Light" w:cs="Arial"/>
          <w:szCs w:val="24"/>
        </w:rPr>
        <w:t xml:space="preserve">quatro dimensões: </w:t>
      </w:r>
      <w:r w:rsidRPr="001B7D33">
        <w:rPr>
          <w:rFonts w:ascii="Microsoft YaHei Light" w:eastAsia="Microsoft YaHei Light" w:hAnsi="Microsoft YaHei Light" w:cs="Arial"/>
          <w:b/>
          <w:szCs w:val="24"/>
        </w:rPr>
        <w:t>organização, desenho urbano</w:t>
      </w:r>
      <w:r w:rsidR="001B7D33">
        <w:rPr>
          <w:rFonts w:ascii="Microsoft YaHei Light" w:eastAsia="Microsoft YaHei Light" w:hAnsi="Microsoft YaHei Light" w:cs="Arial"/>
          <w:b/>
          <w:szCs w:val="24"/>
        </w:rPr>
        <w:t>,</w:t>
      </w:r>
      <w:r w:rsidRPr="001B7D33">
        <w:rPr>
          <w:rFonts w:ascii="Microsoft YaHei Light" w:eastAsia="Microsoft YaHei Light" w:hAnsi="Microsoft YaHei Light" w:cs="Arial"/>
          <w:b/>
          <w:szCs w:val="24"/>
        </w:rPr>
        <w:t xml:space="preserve"> promoção e  restruturação económica</w:t>
      </w:r>
      <w:r w:rsidRPr="00AD2E6D">
        <w:rPr>
          <w:rFonts w:ascii="Microsoft YaHei Light" w:eastAsia="Microsoft YaHei Light" w:hAnsi="Microsoft YaHei Light" w:cs="Arial"/>
          <w:szCs w:val="24"/>
        </w:rPr>
        <w:t xml:space="preserve">. </w:t>
      </w:r>
      <w:r w:rsidR="009F6C4B">
        <w:rPr>
          <w:rFonts w:ascii="Microsoft YaHei Light" w:eastAsia="Microsoft YaHei Light" w:hAnsi="Microsoft YaHei Light" w:cs="Arial"/>
          <w:szCs w:val="24"/>
        </w:rPr>
        <w:t xml:space="preserve">É sublinhada </w:t>
      </w:r>
      <w:r w:rsidRPr="00AD2E6D">
        <w:rPr>
          <w:rFonts w:ascii="Microsoft YaHei Light" w:eastAsia="Microsoft YaHei Light" w:hAnsi="Microsoft YaHei Light" w:cs="Arial"/>
          <w:szCs w:val="24"/>
        </w:rPr>
        <w:t xml:space="preserve">a necessidade de uma estrutura de gestão a tempo-inteiro e de uma parceria público-privada forte, e que a par de uma gestão robusta, de uma promoção eficaz e de um compromisso com o desenho urbano se promova a preservação histórica. São, ainda realçadas enquanto funções de gestão - de intermediação mais pragmática - a identificação de comunidades de interesses (entre </w:t>
      </w:r>
      <w:r w:rsidRPr="00AD2E6D">
        <w:rPr>
          <w:rFonts w:ascii="Microsoft YaHei Light" w:eastAsia="Microsoft YaHei Light" w:hAnsi="Microsoft YaHei Light" w:cs="Arial"/>
          <w:szCs w:val="24"/>
        </w:rPr>
        <w:lastRenderedPageBreak/>
        <w:t>promotores, consumidores e utilizadores) e a oferta de formação e de assistência técnica.</w:t>
      </w:r>
    </w:p>
    <w:p w14:paraId="314A7A6A" w14:textId="30DCC6D9" w:rsidR="00AC541E" w:rsidRPr="00AD2E6D" w:rsidRDefault="00AC541E" w:rsidP="00FE05D8">
      <w:pPr>
        <w:spacing w:after="0" w:line="240" w:lineRule="auto"/>
        <w:jc w:val="both"/>
        <w:rPr>
          <w:rFonts w:ascii="Microsoft YaHei Light" w:eastAsia="Microsoft YaHei Light" w:hAnsi="Microsoft YaHei Light" w:cs="Arial"/>
          <w:szCs w:val="24"/>
        </w:rPr>
      </w:pPr>
      <w:r w:rsidRPr="00AD2E6D">
        <w:rPr>
          <w:rFonts w:ascii="Microsoft YaHei Light" w:eastAsia="Microsoft YaHei Light" w:hAnsi="Microsoft YaHei Light" w:cs="Arial"/>
          <w:szCs w:val="24"/>
        </w:rPr>
        <w:t xml:space="preserve">Quanto à dimensão </w:t>
      </w:r>
      <w:r w:rsidRPr="00AD2E6D">
        <w:rPr>
          <w:rFonts w:ascii="Microsoft YaHei Light" w:eastAsia="Microsoft YaHei Light" w:hAnsi="Microsoft YaHei Light" w:cs="Arial"/>
          <w:b/>
          <w:szCs w:val="24"/>
        </w:rPr>
        <w:t>organização</w:t>
      </w:r>
      <w:r w:rsidRPr="00AD2E6D">
        <w:rPr>
          <w:rFonts w:ascii="Microsoft YaHei Light" w:eastAsia="Microsoft YaHei Light" w:hAnsi="Microsoft YaHei Light" w:cs="Arial"/>
          <w:szCs w:val="24"/>
        </w:rPr>
        <w:t xml:space="preserve">, </w:t>
      </w:r>
      <w:r w:rsidR="009F6C4B">
        <w:rPr>
          <w:rFonts w:ascii="Microsoft YaHei Light" w:eastAsia="Microsoft YaHei Light" w:hAnsi="Microsoft YaHei Light" w:cs="Arial"/>
          <w:szCs w:val="24"/>
        </w:rPr>
        <w:t xml:space="preserve">a </w:t>
      </w:r>
      <w:r w:rsidRPr="00AD2E6D">
        <w:rPr>
          <w:rFonts w:ascii="Microsoft YaHei Light" w:eastAsia="Microsoft YaHei Light" w:hAnsi="Microsoft YaHei Light" w:cs="Arial"/>
          <w:szCs w:val="24"/>
        </w:rPr>
        <w:t>construção de consensos, envolvendo as comunidades de interesse, é considerad</w:t>
      </w:r>
      <w:r w:rsidR="009F6C4B">
        <w:rPr>
          <w:rFonts w:ascii="Microsoft YaHei Light" w:eastAsia="Microsoft YaHei Light" w:hAnsi="Microsoft YaHei Light" w:cs="Arial"/>
          <w:szCs w:val="24"/>
        </w:rPr>
        <w:t>o</w:t>
      </w:r>
      <w:r w:rsidRPr="00AD2E6D">
        <w:rPr>
          <w:rFonts w:ascii="Microsoft YaHei Light" w:eastAsia="Microsoft YaHei Light" w:hAnsi="Microsoft YaHei Light" w:cs="Arial"/>
          <w:szCs w:val="24"/>
        </w:rPr>
        <w:t xml:space="preserve"> fator crítico para o sucesso</w:t>
      </w:r>
      <w:r w:rsidR="009F6C4B">
        <w:rPr>
          <w:rFonts w:ascii="Microsoft YaHei Light" w:eastAsia="Microsoft YaHei Light" w:hAnsi="Microsoft YaHei Light" w:cs="Arial"/>
          <w:szCs w:val="24"/>
        </w:rPr>
        <w:t>, bem como a</w:t>
      </w:r>
      <w:r w:rsidRPr="00AD2E6D">
        <w:rPr>
          <w:rFonts w:ascii="Microsoft YaHei Light" w:eastAsia="Microsoft YaHei Light" w:hAnsi="Microsoft YaHei Light" w:cs="Arial"/>
          <w:szCs w:val="24"/>
        </w:rPr>
        <w:t xml:space="preserve"> organização </w:t>
      </w:r>
      <w:r w:rsidR="009F6C4B">
        <w:rPr>
          <w:rFonts w:ascii="Microsoft YaHei Light" w:eastAsia="Microsoft YaHei Light" w:hAnsi="Microsoft YaHei Light" w:cs="Arial"/>
          <w:szCs w:val="24"/>
        </w:rPr>
        <w:t>de</w:t>
      </w:r>
      <w:r w:rsidR="009F6C4B" w:rsidRPr="00AD2E6D">
        <w:rPr>
          <w:rFonts w:ascii="Microsoft YaHei Light" w:eastAsia="Microsoft YaHei Light" w:hAnsi="Microsoft YaHei Light" w:cs="Arial"/>
          <w:szCs w:val="24"/>
        </w:rPr>
        <w:t xml:space="preserve"> </w:t>
      </w:r>
      <w:r w:rsidRPr="00AD2E6D">
        <w:rPr>
          <w:rFonts w:ascii="Microsoft YaHei Light" w:eastAsia="Microsoft YaHei Light" w:hAnsi="Microsoft YaHei Light" w:cs="Arial"/>
          <w:szCs w:val="24"/>
        </w:rPr>
        <w:t>base associativa</w:t>
      </w:r>
      <w:r w:rsidR="009F6C4B">
        <w:rPr>
          <w:rFonts w:ascii="Microsoft YaHei Light" w:eastAsia="Microsoft YaHei Light" w:hAnsi="Microsoft YaHei Light" w:cs="Arial"/>
          <w:szCs w:val="24"/>
        </w:rPr>
        <w:t xml:space="preserve"> ou</w:t>
      </w:r>
      <w:r w:rsidRPr="00AD2E6D">
        <w:rPr>
          <w:rFonts w:ascii="Microsoft YaHei Light" w:eastAsia="Microsoft YaHei Light" w:hAnsi="Microsoft YaHei Light" w:cs="Arial"/>
          <w:szCs w:val="24"/>
        </w:rPr>
        <w:t xml:space="preserve"> as parcerias com câmaras municipais, associações empresariais ou com a banca. </w:t>
      </w:r>
    </w:p>
    <w:p w14:paraId="1147025D" w14:textId="4ADC2283" w:rsidR="00AC541E" w:rsidRPr="00AD2E6D" w:rsidRDefault="00AC541E" w:rsidP="00FE05D8">
      <w:pPr>
        <w:spacing w:after="0" w:line="240" w:lineRule="auto"/>
        <w:jc w:val="both"/>
        <w:rPr>
          <w:rFonts w:ascii="Microsoft YaHei Light" w:eastAsia="Microsoft YaHei Light" w:hAnsi="Microsoft YaHei Light" w:cs="Arial"/>
          <w:szCs w:val="24"/>
        </w:rPr>
      </w:pPr>
      <w:r w:rsidRPr="00AD2E6D">
        <w:rPr>
          <w:rFonts w:ascii="Microsoft YaHei Light" w:eastAsia="Microsoft YaHei Light" w:hAnsi="Microsoft YaHei Light" w:cs="Arial"/>
          <w:szCs w:val="24"/>
        </w:rPr>
        <w:t>N</w:t>
      </w:r>
      <w:r w:rsidR="009F6C4B">
        <w:rPr>
          <w:rFonts w:ascii="Microsoft YaHei Light" w:eastAsia="Microsoft YaHei Light" w:hAnsi="Microsoft YaHei Light" w:cs="Arial"/>
          <w:szCs w:val="24"/>
        </w:rPr>
        <w:t>o</w:t>
      </w:r>
      <w:r w:rsidRPr="00AD2E6D">
        <w:rPr>
          <w:rFonts w:ascii="Microsoft YaHei Light" w:eastAsia="Microsoft YaHei Light" w:hAnsi="Microsoft YaHei Light" w:cs="Arial"/>
          <w:szCs w:val="24"/>
        </w:rPr>
        <w:t xml:space="preserve"> plano da </w:t>
      </w:r>
      <w:r w:rsidRPr="00AD2E6D">
        <w:rPr>
          <w:rFonts w:ascii="Microsoft YaHei Light" w:eastAsia="Microsoft YaHei Light" w:hAnsi="Microsoft YaHei Light" w:cs="Arial"/>
          <w:b/>
          <w:szCs w:val="24"/>
        </w:rPr>
        <w:t>promoção</w:t>
      </w:r>
      <w:r w:rsidRPr="00AD2E6D">
        <w:rPr>
          <w:rFonts w:ascii="Microsoft YaHei Light" w:eastAsia="Microsoft YaHei Light" w:hAnsi="Microsoft YaHei Light" w:cs="Arial"/>
          <w:szCs w:val="24"/>
        </w:rPr>
        <w:t xml:space="preserve">, </w:t>
      </w:r>
      <w:r w:rsidR="009F6C4B">
        <w:rPr>
          <w:rFonts w:ascii="Microsoft YaHei Light" w:eastAsia="Microsoft YaHei Light" w:hAnsi="Microsoft YaHei Light" w:cs="Arial"/>
          <w:szCs w:val="24"/>
        </w:rPr>
        <w:t xml:space="preserve">realçam-.se aspectos como: </w:t>
      </w:r>
      <w:r w:rsidRPr="00AD2E6D">
        <w:rPr>
          <w:rFonts w:ascii="Microsoft YaHei Light" w:eastAsia="Microsoft YaHei Light" w:hAnsi="Microsoft YaHei Light" w:cs="Arial"/>
          <w:szCs w:val="24"/>
        </w:rPr>
        <w:t>organização eventos, festivais, brochuras, publicidade coletiva; produtos próprios; roteiros históricos a pé.</w:t>
      </w:r>
    </w:p>
    <w:p w14:paraId="6C3252B2" w14:textId="7A24D20E" w:rsidR="00AC541E" w:rsidRPr="00AD2E6D" w:rsidRDefault="00AC541E" w:rsidP="00FE05D8">
      <w:pPr>
        <w:spacing w:after="0" w:line="240" w:lineRule="auto"/>
        <w:jc w:val="both"/>
        <w:rPr>
          <w:rFonts w:ascii="Microsoft YaHei Light" w:eastAsia="Microsoft YaHei Light" w:hAnsi="Microsoft YaHei Light" w:cs="Arial"/>
          <w:szCs w:val="24"/>
        </w:rPr>
      </w:pPr>
      <w:r w:rsidRPr="00AD2E6D">
        <w:rPr>
          <w:rFonts w:ascii="Microsoft YaHei Light" w:eastAsia="Microsoft YaHei Light" w:hAnsi="Microsoft YaHei Light" w:cs="Arial"/>
          <w:szCs w:val="24"/>
        </w:rPr>
        <w:t xml:space="preserve">Em termos de </w:t>
      </w:r>
      <w:r w:rsidRPr="00AD2E6D">
        <w:rPr>
          <w:rFonts w:ascii="Microsoft YaHei Light" w:eastAsia="Microsoft YaHei Light" w:hAnsi="Microsoft YaHei Light" w:cs="Arial"/>
          <w:b/>
          <w:szCs w:val="24"/>
        </w:rPr>
        <w:t>desenho</w:t>
      </w:r>
      <w:r w:rsidRPr="00AD2E6D">
        <w:rPr>
          <w:rFonts w:ascii="Microsoft YaHei Light" w:eastAsia="Microsoft YaHei Light" w:hAnsi="Microsoft YaHei Light" w:cs="Arial"/>
          <w:szCs w:val="24"/>
        </w:rPr>
        <w:t xml:space="preserve">, as estratégias incluem o estímulo à melhoria de fachadas, intervenções de paisagismo (árvores, vasos, flores), melhoria da infraestrutura (iluminação, passeios), etc. Finalmente, na dimensão da </w:t>
      </w:r>
      <w:r w:rsidRPr="00AD2E6D">
        <w:rPr>
          <w:rFonts w:ascii="Microsoft YaHei Light" w:eastAsia="Microsoft YaHei Light" w:hAnsi="Microsoft YaHei Light" w:cs="Arial"/>
          <w:b/>
          <w:szCs w:val="24"/>
        </w:rPr>
        <w:t>restruturação económica</w:t>
      </w:r>
      <w:r w:rsidR="009F6C4B">
        <w:rPr>
          <w:rFonts w:ascii="Microsoft YaHei Light" w:eastAsia="Microsoft YaHei Light" w:hAnsi="Microsoft YaHei Light" w:cs="Arial"/>
          <w:b/>
          <w:szCs w:val="24"/>
        </w:rPr>
        <w:t xml:space="preserve"> destacam-se</w:t>
      </w:r>
      <w:r w:rsidRPr="00AD2E6D">
        <w:rPr>
          <w:rFonts w:ascii="Microsoft YaHei Light" w:eastAsia="Microsoft YaHei Light" w:hAnsi="Microsoft YaHei Light" w:cs="Arial"/>
          <w:szCs w:val="24"/>
        </w:rPr>
        <w:t>: o inventário de edifícios/espaços; parcerias privadas/públicas; análise de mercado; visitas de negócios para auxiliar empresas existentes;</w:t>
      </w:r>
      <w:r w:rsidRPr="00AD2E6D">
        <w:rPr>
          <w:rFonts w:ascii="Microsoft YaHei Light" w:eastAsia="Microsoft YaHei Light" w:hAnsi="Microsoft YaHei Light" w:cs="Arial"/>
          <w:i/>
          <w:szCs w:val="24"/>
        </w:rPr>
        <w:t xml:space="preserve"> kits</w:t>
      </w:r>
      <w:r w:rsidRPr="00AD2E6D">
        <w:rPr>
          <w:rFonts w:ascii="Microsoft YaHei Light" w:eastAsia="Microsoft YaHei Light" w:hAnsi="Microsoft YaHei Light" w:cs="Arial"/>
          <w:szCs w:val="24"/>
        </w:rPr>
        <w:t xml:space="preserve"> de marketing/recrutamento; seminários/</w:t>
      </w:r>
      <w:r w:rsidRPr="00AD2E6D">
        <w:rPr>
          <w:rFonts w:ascii="Microsoft YaHei Light" w:eastAsia="Microsoft YaHei Light" w:hAnsi="Microsoft YaHei Light" w:cs="Arial"/>
          <w:i/>
          <w:szCs w:val="24"/>
        </w:rPr>
        <w:t>workshops</w:t>
      </w:r>
      <w:r w:rsidRPr="00AD2E6D">
        <w:rPr>
          <w:rFonts w:ascii="Microsoft YaHei Light" w:eastAsia="Microsoft YaHei Light" w:hAnsi="Microsoft YaHei Light" w:cs="Arial"/>
          <w:szCs w:val="24"/>
        </w:rPr>
        <w:t xml:space="preserve"> para proprietários; atração direcionada de negócios.</w:t>
      </w:r>
    </w:p>
    <w:p w14:paraId="619B573F" w14:textId="6F03B93C" w:rsidR="00AC541E" w:rsidRPr="00AD2E6D" w:rsidRDefault="00AC541E" w:rsidP="00FE05D8">
      <w:pPr>
        <w:spacing w:after="0" w:line="240" w:lineRule="auto"/>
        <w:jc w:val="both"/>
        <w:rPr>
          <w:rFonts w:ascii="Microsoft YaHei Light" w:eastAsia="Microsoft YaHei Light" w:hAnsi="Microsoft YaHei Light" w:cs="Arial"/>
          <w:szCs w:val="24"/>
        </w:rPr>
      </w:pPr>
      <w:r w:rsidRPr="00AD2E6D">
        <w:rPr>
          <w:rFonts w:ascii="Microsoft YaHei Light" w:eastAsia="Microsoft YaHei Light" w:hAnsi="Microsoft YaHei Light" w:cs="Arial"/>
          <w:szCs w:val="24"/>
        </w:rPr>
        <w:t xml:space="preserve">O paradigma do sucesso das zonas centrais das cidades tem vindo a alterar-se ao longo dos tempos, e a medida de sucesso tem vindo a ser </w:t>
      </w:r>
      <w:r w:rsidR="009F6C4B">
        <w:rPr>
          <w:rFonts w:ascii="Microsoft YaHei Light" w:eastAsia="Microsoft YaHei Light" w:hAnsi="Microsoft YaHei Light" w:cs="Arial"/>
          <w:szCs w:val="24"/>
        </w:rPr>
        <w:t>perspetivada em função d</w:t>
      </w:r>
      <w:r w:rsidRPr="00AD2E6D">
        <w:rPr>
          <w:rFonts w:ascii="Microsoft YaHei Light" w:eastAsia="Microsoft YaHei Light" w:hAnsi="Microsoft YaHei Light" w:cs="Arial"/>
          <w:szCs w:val="24"/>
        </w:rPr>
        <w:t xml:space="preserve">a forma como as pessoas efetivamente usam, apreciam e, experienciam as ruas, e </w:t>
      </w:r>
      <w:r w:rsidR="009F6C4B">
        <w:rPr>
          <w:rFonts w:ascii="Microsoft YaHei Light" w:eastAsia="Microsoft YaHei Light" w:hAnsi="Microsoft YaHei Light" w:cs="Arial"/>
          <w:szCs w:val="24"/>
        </w:rPr>
        <w:t xml:space="preserve">de </w:t>
      </w:r>
      <w:r w:rsidRPr="00AD2E6D">
        <w:rPr>
          <w:rFonts w:ascii="Microsoft YaHei Light" w:eastAsia="Microsoft YaHei Light" w:hAnsi="Microsoft YaHei Light" w:cs="Arial"/>
          <w:szCs w:val="24"/>
        </w:rPr>
        <w:t>como a demora, a permanência, deve na realidade poder ser uma definição mensurável de sucesso.</w:t>
      </w:r>
    </w:p>
    <w:p w14:paraId="1F6EEAF9" w14:textId="77777777" w:rsidR="00AC541E" w:rsidRPr="00AD2E6D" w:rsidRDefault="00AC541E" w:rsidP="00FE05D8">
      <w:pPr>
        <w:spacing w:after="0" w:line="240" w:lineRule="auto"/>
        <w:jc w:val="both"/>
        <w:rPr>
          <w:rFonts w:ascii="Microsoft YaHei Light" w:eastAsia="Microsoft YaHei Light" w:hAnsi="Microsoft YaHei Light" w:cs="Arial"/>
          <w:szCs w:val="24"/>
        </w:rPr>
      </w:pPr>
    </w:p>
    <w:p w14:paraId="7D391930" w14:textId="77777777" w:rsidR="0082265F" w:rsidRPr="008262F8" w:rsidRDefault="005C287B" w:rsidP="00E0207C">
      <w:pPr>
        <w:pStyle w:val="Subttulo"/>
        <w:rPr>
          <w:rFonts w:ascii="Microsoft YaHei Light" w:eastAsia="Microsoft YaHei Light" w:hAnsi="Microsoft YaHei Light"/>
        </w:rPr>
      </w:pPr>
      <w:bookmarkStart w:id="5" w:name="_ot0mtre43stl" w:colFirst="0" w:colLast="0"/>
      <w:bookmarkEnd w:id="5"/>
      <w:r w:rsidRPr="008262F8">
        <w:rPr>
          <w:rFonts w:ascii="Microsoft YaHei Light" w:eastAsia="Microsoft YaHei Light" w:hAnsi="Microsoft YaHei Light"/>
        </w:rPr>
        <w:t>1)</w:t>
      </w:r>
      <w:r w:rsidR="003F7D12" w:rsidRPr="008262F8">
        <w:rPr>
          <w:rFonts w:ascii="Microsoft YaHei Light" w:eastAsia="Microsoft YaHei Light" w:hAnsi="Microsoft YaHei Light"/>
        </w:rPr>
        <w:t xml:space="preserve"> Avenida Dr. Lourenço Peixinho</w:t>
      </w:r>
    </w:p>
    <w:p w14:paraId="12883243" w14:textId="77777777" w:rsidR="0082265F" w:rsidRPr="00AD2E6D" w:rsidRDefault="003F7D12" w:rsidP="003D37A4">
      <w:pPr>
        <w:pStyle w:val="Cabealho1"/>
        <w:rPr>
          <w:rFonts w:ascii="Microsoft YaHei Light" w:eastAsia="Microsoft YaHei Light" w:hAnsi="Microsoft YaHei Light"/>
          <w:sz w:val="22"/>
        </w:rPr>
      </w:pPr>
      <w:bookmarkStart w:id="6" w:name="_xjwomskpymy1" w:colFirst="0" w:colLast="0"/>
      <w:bookmarkStart w:id="7" w:name="_c3ys66v5ja01" w:colFirst="0" w:colLast="0"/>
      <w:bookmarkEnd w:id="6"/>
      <w:bookmarkEnd w:id="7"/>
      <w:r w:rsidRPr="00AD2E6D">
        <w:rPr>
          <w:rFonts w:ascii="Microsoft YaHei Light" w:eastAsia="Microsoft YaHei Light" w:hAnsi="Microsoft YaHei Light"/>
          <w:sz w:val="22"/>
        </w:rPr>
        <w:t>Questões em aberto</w:t>
      </w:r>
    </w:p>
    <w:p w14:paraId="0DFCF681" w14:textId="668BEA5E" w:rsidR="0082265F" w:rsidRPr="00AD2E6D" w:rsidRDefault="001B7D33" w:rsidP="00D75B28">
      <w:pPr>
        <w:numPr>
          <w:ilvl w:val="0"/>
          <w:numId w:val="8"/>
        </w:numPr>
        <w:spacing w:after="0" w:line="240" w:lineRule="auto"/>
        <w:contextualSpacing/>
        <w:jc w:val="both"/>
        <w:rPr>
          <w:rFonts w:ascii="Microsoft YaHei Light" w:eastAsia="Microsoft YaHei Light" w:hAnsi="Microsoft YaHei Light" w:cs="Arial"/>
          <w:szCs w:val="24"/>
        </w:rPr>
      </w:pPr>
      <w:r>
        <w:rPr>
          <w:rFonts w:ascii="Microsoft YaHei Light" w:eastAsia="Microsoft YaHei Light" w:hAnsi="Microsoft YaHei Light" w:cs="Arial"/>
          <w:szCs w:val="24"/>
        </w:rPr>
        <w:t>Q</w:t>
      </w:r>
      <w:r w:rsidR="003F7D12" w:rsidRPr="00AD2E6D">
        <w:rPr>
          <w:rFonts w:ascii="Microsoft YaHei Light" w:eastAsia="Microsoft YaHei Light" w:hAnsi="Microsoft YaHei Light" w:cs="Arial"/>
          <w:szCs w:val="24"/>
        </w:rPr>
        <w:t xml:space="preserve">ual é a estratégia à qual as alterações previstas tentam responder? </w:t>
      </w:r>
    </w:p>
    <w:p w14:paraId="3C897540" w14:textId="5D9B9455" w:rsidR="0082265F" w:rsidRPr="00AD2E6D" w:rsidRDefault="001B7D33" w:rsidP="00D75B28">
      <w:pPr>
        <w:numPr>
          <w:ilvl w:val="0"/>
          <w:numId w:val="8"/>
        </w:numPr>
        <w:spacing w:after="0" w:line="240" w:lineRule="auto"/>
        <w:contextualSpacing/>
        <w:jc w:val="both"/>
        <w:rPr>
          <w:rFonts w:ascii="Microsoft YaHei Light" w:eastAsia="Microsoft YaHei Light" w:hAnsi="Microsoft YaHei Light" w:cs="Arial"/>
          <w:szCs w:val="24"/>
        </w:rPr>
      </w:pPr>
      <w:r>
        <w:rPr>
          <w:rFonts w:ascii="Microsoft YaHei Light" w:eastAsia="Microsoft YaHei Light" w:hAnsi="Microsoft YaHei Light" w:cs="Arial"/>
          <w:szCs w:val="24"/>
        </w:rPr>
        <w:t>Q</w:t>
      </w:r>
      <w:r w:rsidR="003F7D12" w:rsidRPr="00AD2E6D">
        <w:rPr>
          <w:rFonts w:ascii="Microsoft YaHei Light" w:eastAsia="Microsoft YaHei Light" w:hAnsi="Microsoft YaHei Light" w:cs="Arial"/>
          <w:szCs w:val="24"/>
        </w:rPr>
        <w:t>uais são os estudos que fundamentam as decisões tomadas?</w:t>
      </w:r>
    </w:p>
    <w:p w14:paraId="0063EF8C" w14:textId="0A872F76" w:rsidR="0082265F" w:rsidRPr="00AD2E6D" w:rsidRDefault="001B7D33" w:rsidP="00D75B28">
      <w:pPr>
        <w:numPr>
          <w:ilvl w:val="0"/>
          <w:numId w:val="8"/>
        </w:numPr>
        <w:spacing w:after="0" w:line="240" w:lineRule="auto"/>
        <w:contextualSpacing/>
        <w:jc w:val="both"/>
        <w:rPr>
          <w:rFonts w:ascii="Microsoft YaHei Light" w:eastAsia="Microsoft YaHei Light" w:hAnsi="Microsoft YaHei Light" w:cs="Arial"/>
          <w:szCs w:val="24"/>
        </w:rPr>
      </w:pPr>
      <w:r>
        <w:rPr>
          <w:rFonts w:ascii="Microsoft YaHei Light" w:eastAsia="Microsoft YaHei Light" w:hAnsi="Microsoft YaHei Light" w:cs="Arial"/>
          <w:szCs w:val="24"/>
        </w:rPr>
        <w:t>Q</w:t>
      </w:r>
      <w:r w:rsidR="003F7D12" w:rsidRPr="00AD2E6D">
        <w:rPr>
          <w:rFonts w:ascii="Microsoft YaHei Light" w:eastAsia="Microsoft YaHei Light" w:hAnsi="Microsoft YaHei Light" w:cs="Arial"/>
          <w:szCs w:val="24"/>
        </w:rPr>
        <w:t>ual foi o programa definido e de que modo o perfil desenhado responde a esta estratégia?</w:t>
      </w:r>
    </w:p>
    <w:p w14:paraId="14E9726D" w14:textId="1DAB5E6F" w:rsidR="0082265F" w:rsidRPr="00AD2E6D" w:rsidRDefault="001B7D33" w:rsidP="00D75B28">
      <w:pPr>
        <w:pStyle w:val="PargrafodaLista"/>
        <w:numPr>
          <w:ilvl w:val="0"/>
          <w:numId w:val="8"/>
        </w:numPr>
        <w:spacing w:after="0" w:line="240" w:lineRule="auto"/>
        <w:jc w:val="both"/>
        <w:rPr>
          <w:rFonts w:ascii="Microsoft YaHei Light" w:eastAsia="Microsoft YaHei Light" w:hAnsi="Microsoft YaHei Light" w:cs="Arial"/>
          <w:szCs w:val="24"/>
        </w:rPr>
      </w:pPr>
      <w:r>
        <w:rPr>
          <w:rFonts w:ascii="Microsoft YaHei Light" w:eastAsia="Microsoft YaHei Light" w:hAnsi="Microsoft YaHei Light" w:cs="Arial"/>
          <w:szCs w:val="24"/>
        </w:rPr>
        <w:t>Q</w:t>
      </w:r>
      <w:r w:rsidR="003F7D12" w:rsidRPr="00AD2E6D">
        <w:rPr>
          <w:rFonts w:ascii="Microsoft YaHei Light" w:eastAsia="Microsoft YaHei Light" w:hAnsi="Microsoft YaHei Light" w:cs="Arial"/>
          <w:szCs w:val="24"/>
        </w:rPr>
        <w:t>ual é a previsão de tráfego rodoviário (privado e público) em cada troço da Avenida</w:t>
      </w:r>
    </w:p>
    <w:p w14:paraId="5AD78BA6" w14:textId="77777777" w:rsidR="0082265F" w:rsidRPr="00AD2E6D" w:rsidRDefault="0067322F" w:rsidP="00D75B28">
      <w:pPr>
        <w:numPr>
          <w:ilvl w:val="0"/>
          <w:numId w:val="8"/>
        </w:numPr>
        <w:spacing w:after="0" w:line="240" w:lineRule="auto"/>
        <w:contextualSpacing/>
        <w:jc w:val="both"/>
        <w:rPr>
          <w:rFonts w:ascii="Microsoft YaHei Light" w:eastAsia="Microsoft YaHei Light" w:hAnsi="Microsoft YaHei Light" w:cs="Arial"/>
          <w:szCs w:val="24"/>
        </w:rPr>
      </w:pPr>
      <w:r w:rsidRPr="00AD2E6D">
        <w:rPr>
          <w:rFonts w:ascii="Microsoft YaHei Light" w:eastAsia="Microsoft YaHei Light" w:hAnsi="Microsoft YaHei Light" w:cs="Arial"/>
          <w:szCs w:val="24"/>
        </w:rPr>
        <w:t>E</w:t>
      </w:r>
      <w:r w:rsidR="003F7D12" w:rsidRPr="00AD2E6D">
        <w:rPr>
          <w:rFonts w:ascii="Microsoft YaHei Light" w:eastAsia="Microsoft YaHei Light" w:hAnsi="Microsoft YaHei Light" w:cs="Arial"/>
          <w:szCs w:val="24"/>
        </w:rPr>
        <w:t>xiste trânsito de transporte público suficiente que justifique a existência de faixas BUS?</w:t>
      </w:r>
    </w:p>
    <w:p w14:paraId="1A155587" w14:textId="77777777" w:rsidR="0082265F" w:rsidRPr="00AD2E6D" w:rsidRDefault="0067322F" w:rsidP="00D75B28">
      <w:pPr>
        <w:numPr>
          <w:ilvl w:val="0"/>
          <w:numId w:val="8"/>
        </w:numPr>
        <w:spacing w:after="0" w:line="240" w:lineRule="auto"/>
        <w:jc w:val="both"/>
        <w:rPr>
          <w:rFonts w:ascii="Microsoft YaHei Light" w:eastAsia="Microsoft YaHei Light" w:hAnsi="Microsoft YaHei Light" w:cs="Arial"/>
          <w:szCs w:val="24"/>
        </w:rPr>
      </w:pPr>
      <w:r w:rsidRPr="00AD2E6D">
        <w:rPr>
          <w:rFonts w:ascii="Microsoft YaHei Light" w:eastAsia="Microsoft YaHei Light" w:hAnsi="Microsoft YaHei Light" w:cs="Arial"/>
          <w:szCs w:val="24"/>
        </w:rPr>
        <w:t>O</w:t>
      </w:r>
      <w:r w:rsidR="003F7D12" w:rsidRPr="00AD2E6D">
        <w:rPr>
          <w:rFonts w:ascii="Microsoft YaHei Light" w:eastAsia="Microsoft YaHei Light" w:hAnsi="Microsoft YaHei Light" w:cs="Arial"/>
          <w:szCs w:val="24"/>
        </w:rPr>
        <w:t xml:space="preserve"> estudo definido responde às necessidades/ preocupações auscultadas da população? De que modo?</w:t>
      </w:r>
    </w:p>
    <w:p w14:paraId="3F7EC926" w14:textId="23093DBC" w:rsidR="0082265F" w:rsidRPr="00AD2E6D" w:rsidRDefault="003F7D12" w:rsidP="00D75B28">
      <w:pPr>
        <w:numPr>
          <w:ilvl w:val="0"/>
          <w:numId w:val="8"/>
        </w:numPr>
        <w:spacing w:after="0" w:line="240" w:lineRule="auto"/>
        <w:jc w:val="both"/>
        <w:rPr>
          <w:rFonts w:ascii="Microsoft YaHei Light" w:eastAsia="Microsoft YaHei Light" w:hAnsi="Microsoft YaHei Light" w:cs="Arial"/>
          <w:szCs w:val="24"/>
        </w:rPr>
      </w:pPr>
      <w:r w:rsidRPr="00AD2E6D">
        <w:rPr>
          <w:rFonts w:ascii="Microsoft YaHei Light" w:eastAsia="Microsoft YaHei Light" w:hAnsi="Microsoft YaHei Light" w:cs="Arial"/>
          <w:szCs w:val="24"/>
        </w:rPr>
        <w:lastRenderedPageBreak/>
        <w:t xml:space="preserve">Qual o tráfego local e qual o tráfego de atravessamento (o que não se dirige à </w:t>
      </w:r>
      <w:r w:rsidR="009F6C4B">
        <w:rPr>
          <w:rFonts w:ascii="Microsoft YaHei Light" w:eastAsia="Microsoft YaHei Light" w:hAnsi="Microsoft YaHei Light" w:cs="Arial"/>
          <w:szCs w:val="24"/>
        </w:rPr>
        <w:t>A</w:t>
      </w:r>
      <w:r w:rsidR="009F6C4B" w:rsidRPr="00AD2E6D">
        <w:rPr>
          <w:rFonts w:ascii="Microsoft YaHei Light" w:eastAsia="Microsoft YaHei Light" w:hAnsi="Microsoft YaHei Light" w:cs="Arial"/>
          <w:szCs w:val="24"/>
        </w:rPr>
        <w:t xml:space="preserve">venida </w:t>
      </w:r>
      <w:r w:rsidRPr="00AD2E6D">
        <w:rPr>
          <w:rFonts w:ascii="Microsoft YaHei Light" w:eastAsia="Microsoft YaHei Light" w:hAnsi="Microsoft YaHei Light" w:cs="Arial"/>
          <w:szCs w:val="24"/>
        </w:rPr>
        <w:t>ou à sua proximidade, mas apenas a utiliza como canal entre destinos)</w:t>
      </w:r>
      <w:r w:rsidR="00FD16D4" w:rsidRPr="00AD2E6D">
        <w:rPr>
          <w:rFonts w:ascii="Microsoft YaHei Light" w:eastAsia="Microsoft YaHei Light" w:hAnsi="Microsoft YaHei Light" w:cs="Arial"/>
          <w:szCs w:val="24"/>
        </w:rPr>
        <w:t xml:space="preserve">. </w:t>
      </w:r>
      <w:r w:rsidRPr="00AD2E6D">
        <w:rPr>
          <w:rFonts w:ascii="Microsoft YaHei Light" w:eastAsia="Microsoft YaHei Light" w:hAnsi="Microsoft YaHei Light" w:cs="Arial"/>
          <w:szCs w:val="24"/>
        </w:rPr>
        <w:t>Quais os motivos dessas viagens?</w:t>
      </w:r>
    </w:p>
    <w:p w14:paraId="7DF79DFA" w14:textId="77777777" w:rsidR="0082265F" w:rsidRPr="00AD2E6D" w:rsidRDefault="003F7D12" w:rsidP="00D75B28">
      <w:pPr>
        <w:numPr>
          <w:ilvl w:val="0"/>
          <w:numId w:val="8"/>
        </w:numPr>
        <w:spacing w:after="0" w:line="240" w:lineRule="auto"/>
        <w:jc w:val="both"/>
        <w:rPr>
          <w:rFonts w:ascii="Microsoft YaHei Light" w:eastAsia="Microsoft YaHei Light" w:hAnsi="Microsoft YaHei Light" w:cs="Arial"/>
          <w:szCs w:val="24"/>
        </w:rPr>
      </w:pPr>
      <w:r w:rsidRPr="00AD2E6D">
        <w:rPr>
          <w:rFonts w:ascii="Microsoft YaHei Light" w:eastAsia="Microsoft YaHei Light" w:hAnsi="Microsoft YaHei Light" w:cs="Arial"/>
          <w:szCs w:val="24"/>
        </w:rPr>
        <w:t>Por onde será desviado o tráfego de atravessamento? Que impacto terá na rede de circulação da cidade.</w:t>
      </w:r>
    </w:p>
    <w:p w14:paraId="1F748498" w14:textId="77777777" w:rsidR="0082265F" w:rsidRPr="00AD2E6D" w:rsidRDefault="003F7D12" w:rsidP="00F72662">
      <w:pPr>
        <w:numPr>
          <w:ilvl w:val="0"/>
          <w:numId w:val="8"/>
        </w:numPr>
        <w:spacing w:after="0" w:line="240" w:lineRule="auto"/>
        <w:jc w:val="both"/>
        <w:rPr>
          <w:rFonts w:ascii="Microsoft YaHei Light" w:eastAsia="Microsoft YaHei Light" w:hAnsi="Microsoft YaHei Light" w:cs="Arial"/>
          <w:szCs w:val="24"/>
        </w:rPr>
      </w:pPr>
      <w:r w:rsidRPr="00AD2E6D">
        <w:rPr>
          <w:rFonts w:ascii="Microsoft YaHei Light" w:eastAsia="Microsoft YaHei Light" w:hAnsi="Microsoft YaHei Light" w:cs="Arial"/>
          <w:szCs w:val="24"/>
        </w:rPr>
        <w:t>Quantos lugares de estacionamento retirados, quantos lugares compensados noutro local, numa distância realizável a pé?</w:t>
      </w:r>
    </w:p>
    <w:p w14:paraId="540F8FF6" w14:textId="77777777" w:rsidR="0082265F" w:rsidRPr="00AD2E6D" w:rsidRDefault="0082265F" w:rsidP="00F72662">
      <w:pPr>
        <w:spacing w:after="0" w:line="240" w:lineRule="auto"/>
        <w:ind w:left="720"/>
        <w:rPr>
          <w:rFonts w:ascii="Microsoft YaHei Light" w:eastAsia="Microsoft YaHei Light" w:hAnsi="Microsoft YaHei Light" w:cs="Arial"/>
          <w:szCs w:val="24"/>
        </w:rPr>
      </w:pPr>
    </w:p>
    <w:p w14:paraId="7412BAEA" w14:textId="77777777" w:rsidR="0082265F" w:rsidRPr="00AD2E6D" w:rsidRDefault="003F7D12" w:rsidP="00F72662">
      <w:pPr>
        <w:pStyle w:val="Cabealho1"/>
        <w:spacing w:before="0" w:after="0" w:line="240" w:lineRule="auto"/>
        <w:rPr>
          <w:rFonts w:ascii="Microsoft YaHei Light" w:eastAsia="Microsoft YaHei Light" w:hAnsi="Microsoft YaHei Light"/>
          <w:sz w:val="22"/>
        </w:rPr>
      </w:pPr>
      <w:bookmarkStart w:id="8" w:name="_nti23evmie78" w:colFirst="0" w:colLast="0"/>
      <w:bookmarkEnd w:id="8"/>
      <w:r w:rsidRPr="00AD2E6D">
        <w:rPr>
          <w:rFonts w:ascii="Microsoft YaHei Light" w:eastAsia="Microsoft YaHei Light" w:hAnsi="Microsoft YaHei Light"/>
          <w:sz w:val="22"/>
        </w:rPr>
        <w:t>Ilações</w:t>
      </w:r>
    </w:p>
    <w:tbl>
      <w:tblPr>
        <w:tblStyle w:val="Tabelacomgrelh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243834" w:rsidRPr="008262F8" w14:paraId="0F3268C6" w14:textId="77777777" w:rsidTr="0077029B">
        <w:trPr>
          <w:jc w:val="right"/>
        </w:trPr>
        <w:tc>
          <w:tcPr>
            <w:tcW w:w="7937" w:type="dxa"/>
            <w:shd w:val="clear" w:color="auto" w:fill="DBE5F1" w:themeFill="accent1" w:themeFillTint="33"/>
          </w:tcPr>
          <w:p w14:paraId="12AB9B6B" w14:textId="7483A780" w:rsidR="00B66E88" w:rsidRDefault="00B66E88" w:rsidP="00D75B28">
            <w:pPr>
              <w:numPr>
                <w:ilvl w:val="0"/>
                <w:numId w:val="5"/>
              </w:numPr>
              <w:jc w:val="both"/>
              <w:rPr>
                <w:rFonts w:ascii="Microsoft YaHei Light" w:eastAsia="Microsoft YaHei Light" w:hAnsi="Microsoft YaHei Light" w:cs="Arial"/>
                <w:szCs w:val="24"/>
              </w:rPr>
            </w:pPr>
            <w:r>
              <w:rPr>
                <w:rFonts w:ascii="Microsoft YaHei Light" w:eastAsia="Microsoft YaHei Light" w:hAnsi="Microsoft YaHei Light" w:cs="Arial"/>
                <w:szCs w:val="24"/>
              </w:rPr>
              <w:t>A estratégia que o Partido Socialista defende para a Avenida, é a de uma alameda, que, mais do que um eixo viário, cruze diversos usos, como habitação, espaço de comércio local e de expressão cultural, que as pessoas procurem para viver, passear e trabalhar.</w:t>
            </w:r>
          </w:p>
          <w:p w14:paraId="0D998817" w14:textId="2E8A820B" w:rsidR="00243834" w:rsidRPr="00AD2E6D" w:rsidRDefault="00243834" w:rsidP="00D75B28">
            <w:pPr>
              <w:numPr>
                <w:ilvl w:val="0"/>
                <w:numId w:val="5"/>
              </w:numPr>
              <w:jc w:val="both"/>
              <w:rPr>
                <w:rFonts w:ascii="Microsoft YaHei Light" w:eastAsia="Microsoft YaHei Light" w:hAnsi="Microsoft YaHei Light" w:cs="Arial"/>
                <w:szCs w:val="24"/>
              </w:rPr>
            </w:pPr>
            <w:r w:rsidRPr="00AD2E6D">
              <w:rPr>
                <w:rFonts w:ascii="Microsoft YaHei Light" w:eastAsia="Microsoft YaHei Light" w:hAnsi="Microsoft YaHei Light" w:cs="Arial"/>
                <w:szCs w:val="24"/>
              </w:rPr>
              <w:t xml:space="preserve">Qualquer alteração na circulação imposta por este projeto deve ser cuidadosamente estudada e simulada, atendendo </w:t>
            </w:r>
            <w:r w:rsidR="000672F9">
              <w:rPr>
                <w:rFonts w:ascii="Microsoft YaHei Light" w:eastAsia="Microsoft YaHei Light" w:hAnsi="Microsoft YaHei Light" w:cs="Arial"/>
                <w:szCs w:val="24"/>
              </w:rPr>
              <w:t>movimentos às delocações</w:t>
            </w:r>
            <w:r w:rsidRPr="00AD2E6D">
              <w:rPr>
                <w:rFonts w:ascii="Microsoft YaHei Light" w:eastAsia="Microsoft YaHei Light" w:hAnsi="Microsoft YaHei Light" w:cs="Arial"/>
                <w:szCs w:val="24"/>
              </w:rPr>
              <w:t xml:space="preserve"> que alimentam os movimentos na </w:t>
            </w:r>
            <w:r w:rsidR="000672F9">
              <w:rPr>
                <w:rFonts w:ascii="Microsoft YaHei Light" w:eastAsia="Microsoft YaHei Light" w:hAnsi="Microsoft YaHei Light" w:cs="Arial"/>
                <w:szCs w:val="24"/>
              </w:rPr>
              <w:t>A</w:t>
            </w:r>
            <w:r w:rsidRPr="00AD2E6D">
              <w:rPr>
                <w:rFonts w:ascii="Microsoft YaHei Light" w:eastAsia="Microsoft YaHei Light" w:hAnsi="Microsoft YaHei Light" w:cs="Arial"/>
                <w:szCs w:val="24"/>
              </w:rPr>
              <w:t>venida e às respetivas necessidades de estacionamento.</w:t>
            </w:r>
          </w:p>
          <w:p w14:paraId="56068F2E" w14:textId="77777777" w:rsidR="00243834" w:rsidRPr="00AD2E6D" w:rsidRDefault="00243834" w:rsidP="00D75B28">
            <w:pPr>
              <w:numPr>
                <w:ilvl w:val="0"/>
                <w:numId w:val="5"/>
              </w:numPr>
              <w:contextualSpacing/>
              <w:jc w:val="both"/>
              <w:rPr>
                <w:rFonts w:ascii="Microsoft YaHei Light" w:eastAsia="Microsoft YaHei Light" w:hAnsi="Microsoft YaHei Light"/>
              </w:rPr>
            </w:pPr>
            <w:r w:rsidRPr="00AD2E6D">
              <w:rPr>
                <w:rFonts w:ascii="Microsoft YaHei Light" w:eastAsia="Microsoft YaHei Light" w:hAnsi="Microsoft YaHei Light" w:cs="Arial"/>
                <w:szCs w:val="24"/>
              </w:rPr>
              <w:t>O facto de se continuar a permitir a quem vem de Esgueira (via viaduto de Esgueira) chegar à rotunda do Oita (gerando um tráfego que já foi estimado em 20000 veículos/dia) vai criar uma utilização muito forte da rotunda que dá acesso à rotunda do Oita, limitando os restantes acesso à rotunda.</w:t>
            </w:r>
          </w:p>
          <w:p w14:paraId="54AFB3B9" w14:textId="48D6E6A4" w:rsidR="00243834" w:rsidRPr="00AD2E6D" w:rsidRDefault="00243834" w:rsidP="00D75B28">
            <w:pPr>
              <w:numPr>
                <w:ilvl w:val="0"/>
                <w:numId w:val="5"/>
              </w:numPr>
              <w:contextualSpacing/>
              <w:jc w:val="both"/>
              <w:rPr>
                <w:rFonts w:ascii="Microsoft YaHei Light" w:eastAsia="Microsoft YaHei Light" w:hAnsi="Microsoft YaHei Light"/>
              </w:rPr>
            </w:pPr>
            <w:r w:rsidRPr="00AD2E6D">
              <w:rPr>
                <w:rFonts w:ascii="Microsoft YaHei Light" w:eastAsia="Microsoft YaHei Light" w:hAnsi="Microsoft YaHei Light" w:cs="Arial"/>
                <w:szCs w:val="24"/>
              </w:rPr>
              <w:t>A transformação do troço poente da Avenida num largo só tem sentido se estiver preconizada uma diminuição muito significativa do tráfego rodoviário nesse mesmo troço (essa diminuição está patente neste estudo prévio?). A diminuição de velocidade necessária para que peões e automóveis coexistam nesta zona, permite escoar o tráfego que se estima que aí vai passar?</w:t>
            </w:r>
          </w:p>
          <w:p w14:paraId="738E9C24" w14:textId="77777777" w:rsidR="00243834" w:rsidRPr="00AD2E6D" w:rsidRDefault="00243834" w:rsidP="00D75B28">
            <w:pPr>
              <w:numPr>
                <w:ilvl w:val="0"/>
                <w:numId w:val="5"/>
              </w:numPr>
              <w:rPr>
                <w:rFonts w:ascii="Microsoft YaHei Light" w:eastAsia="Microsoft YaHei Light" w:hAnsi="Microsoft YaHei Light" w:cs="Arial"/>
                <w:szCs w:val="24"/>
              </w:rPr>
            </w:pPr>
            <w:r w:rsidRPr="00AD2E6D">
              <w:rPr>
                <w:rFonts w:ascii="Microsoft YaHei Light" w:eastAsia="Microsoft YaHei Light" w:hAnsi="Microsoft YaHei Light" w:cs="Arial"/>
                <w:szCs w:val="24"/>
              </w:rPr>
              <w:t>A colocação das duas rotundas é pouco amigável para a mobilidade ciclável</w:t>
            </w:r>
            <w:r w:rsidR="000672F9">
              <w:rPr>
                <w:rFonts w:ascii="Microsoft YaHei Light" w:eastAsia="Microsoft YaHei Light" w:hAnsi="Microsoft YaHei Light" w:cs="Arial"/>
                <w:szCs w:val="24"/>
              </w:rPr>
              <w:t>.</w:t>
            </w:r>
          </w:p>
          <w:p w14:paraId="41090C69" w14:textId="77777777" w:rsidR="00243834" w:rsidRPr="00AD2E6D" w:rsidRDefault="00243834" w:rsidP="00D75B28">
            <w:pPr>
              <w:numPr>
                <w:ilvl w:val="0"/>
                <w:numId w:val="5"/>
              </w:numPr>
              <w:rPr>
                <w:rFonts w:ascii="Microsoft YaHei Light" w:eastAsia="Microsoft YaHei Light" w:hAnsi="Microsoft YaHei Light" w:cs="Arial"/>
                <w:szCs w:val="24"/>
              </w:rPr>
            </w:pPr>
            <w:r w:rsidRPr="00AD2E6D">
              <w:rPr>
                <w:rFonts w:ascii="Microsoft YaHei Light" w:eastAsia="Microsoft YaHei Light" w:hAnsi="Microsoft YaHei Light" w:cs="Arial"/>
                <w:szCs w:val="24"/>
              </w:rPr>
              <w:t>Número de passadeiras parece-nos insuficiente, em particular nos troços da Avenida mais a nascente.</w:t>
            </w:r>
          </w:p>
          <w:p w14:paraId="132DF163" w14:textId="77777777" w:rsidR="00243834" w:rsidRPr="00AD2E6D" w:rsidRDefault="00243834" w:rsidP="00D75B28">
            <w:pPr>
              <w:numPr>
                <w:ilvl w:val="0"/>
                <w:numId w:val="5"/>
              </w:numPr>
              <w:rPr>
                <w:rFonts w:ascii="Microsoft YaHei Light" w:eastAsia="Microsoft YaHei Light" w:hAnsi="Microsoft YaHei Light" w:cs="Arial"/>
                <w:szCs w:val="24"/>
              </w:rPr>
            </w:pPr>
            <w:r w:rsidRPr="00AD2E6D">
              <w:rPr>
                <w:rFonts w:ascii="Microsoft YaHei Light" w:eastAsia="Microsoft YaHei Light" w:hAnsi="Microsoft YaHei Light" w:cs="Arial"/>
                <w:szCs w:val="24"/>
              </w:rPr>
              <w:t>O estudo prévio apresentado é apenas um plano de chão, e a reabilitação da Avenida Lourenço Peixinho implica intervenções noutros domínios, como o que diz respeito ao uso dos edifícios, e à animação, por ex.</w:t>
            </w:r>
          </w:p>
          <w:p w14:paraId="64922340" w14:textId="77777777" w:rsidR="00243834" w:rsidRPr="00AD2E6D" w:rsidRDefault="00243834" w:rsidP="00D75B28">
            <w:pPr>
              <w:numPr>
                <w:ilvl w:val="0"/>
                <w:numId w:val="5"/>
              </w:numPr>
              <w:jc w:val="both"/>
              <w:rPr>
                <w:rFonts w:ascii="Microsoft YaHei Light" w:eastAsia="Microsoft YaHei Light" w:hAnsi="Microsoft YaHei Light" w:cs="Arial"/>
                <w:szCs w:val="24"/>
              </w:rPr>
            </w:pPr>
            <w:r w:rsidRPr="00AD2E6D">
              <w:rPr>
                <w:rFonts w:ascii="Microsoft YaHei Light" w:eastAsia="Microsoft YaHei Light" w:hAnsi="Microsoft YaHei Light" w:cs="Arial"/>
                <w:szCs w:val="24"/>
              </w:rPr>
              <w:t xml:space="preserve">O estrangulamento junto à praça vai trazer problemas de circulação </w:t>
            </w:r>
            <w:r w:rsidRPr="00AD2E6D">
              <w:rPr>
                <w:rFonts w:ascii="Microsoft YaHei Light" w:eastAsia="Microsoft YaHei Light" w:hAnsi="Microsoft YaHei Light" w:cs="Arial"/>
                <w:szCs w:val="24"/>
              </w:rPr>
              <w:lastRenderedPageBreak/>
              <w:t>em todas as direções se não forem estudadas alternativas.</w:t>
            </w:r>
          </w:p>
          <w:p w14:paraId="555F489B" w14:textId="77777777" w:rsidR="00243834" w:rsidRPr="00AD2E6D" w:rsidRDefault="00243834" w:rsidP="00D75B28">
            <w:pPr>
              <w:numPr>
                <w:ilvl w:val="0"/>
                <w:numId w:val="5"/>
              </w:numPr>
              <w:jc w:val="both"/>
              <w:rPr>
                <w:rFonts w:ascii="Microsoft YaHei Light" w:eastAsia="Microsoft YaHei Light" w:hAnsi="Microsoft YaHei Light" w:cs="Arial"/>
                <w:szCs w:val="24"/>
              </w:rPr>
            </w:pPr>
            <w:r w:rsidRPr="00AD2E6D">
              <w:rPr>
                <w:rFonts w:ascii="Microsoft YaHei Light" w:eastAsia="Microsoft YaHei Light" w:hAnsi="Microsoft YaHei Light" w:cs="Arial"/>
                <w:szCs w:val="24"/>
              </w:rPr>
              <w:t>Retirar o separador central é um incentivo direto a uma maior velocidade de circulação automóvel</w:t>
            </w:r>
            <w:r w:rsidR="000672F9">
              <w:rPr>
                <w:rFonts w:ascii="Microsoft YaHei Light" w:eastAsia="Microsoft YaHei Light" w:hAnsi="Microsoft YaHei Light" w:cs="Arial"/>
                <w:szCs w:val="24"/>
              </w:rPr>
              <w:t>.</w:t>
            </w:r>
          </w:p>
          <w:p w14:paraId="437153E6" w14:textId="77777777" w:rsidR="000672F9" w:rsidRDefault="00243834" w:rsidP="00D75B28">
            <w:pPr>
              <w:numPr>
                <w:ilvl w:val="0"/>
                <w:numId w:val="5"/>
              </w:numPr>
              <w:jc w:val="both"/>
              <w:rPr>
                <w:rFonts w:ascii="Microsoft YaHei Light" w:eastAsia="Microsoft YaHei Light" w:hAnsi="Microsoft YaHei Light" w:cs="Arial"/>
                <w:szCs w:val="24"/>
              </w:rPr>
            </w:pPr>
            <w:r w:rsidRPr="00AD2E6D">
              <w:rPr>
                <w:rFonts w:ascii="Microsoft YaHei Light" w:eastAsia="Microsoft YaHei Light" w:hAnsi="Microsoft YaHei Light" w:cs="Arial"/>
                <w:szCs w:val="24"/>
              </w:rPr>
              <w:t>Os fluxos de tráfego que se cruzam nas rotundas são desequilibrados. A não existência de semáforos implicará filas de espera inesperadas, em certas horas do dia, nas entradas com menos fluxo, por causa da regra da prioridade</w:t>
            </w:r>
            <w:r w:rsidR="000672F9">
              <w:rPr>
                <w:rFonts w:ascii="Microsoft YaHei Light" w:eastAsia="Microsoft YaHei Light" w:hAnsi="Microsoft YaHei Light" w:cs="Arial"/>
                <w:szCs w:val="24"/>
              </w:rPr>
              <w:t xml:space="preserve"> e por causa dos movimentos pedonais (livres e prioritários, nas passadeiras em volta das rotundas</w:t>
            </w:r>
            <w:r w:rsidR="006D7C35">
              <w:rPr>
                <w:rFonts w:ascii="Microsoft YaHei Light" w:eastAsia="Microsoft YaHei Light" w:hAnsi="Microsoft YaHei Light" w:cs="Arial"/>
                <w:szCs w:val="24"/>
              </w:rPr>
              <w:t>, essencialmente longitudinais à Avenida e que, por isso, contrariam as viragens à esquerda que as rotundas projetadas pretendem facilitar</w:t>
            </w:r>
            <w:r w:rsidR="000672F9">
              <w:rPr>
                <w:rFonts w:ascii="Microsoft YaHei Light" w:eastAsia="Microsoft YaHei Light" w:hAnsi="Microsoft YaHei Light" w:cs="Arial"/>
                <w:szCs w:val="24"/>
              </w:rPr>
              <w:t>)</w:t>
            </w:r>
            <w:r w:rsidR="006D7C35">
              <w:rPr>
                <w:rFonts w:ascii="Microsoft YaHei Light" w:eastAsia="Microsoft YaHei Light" w:hAnsi="Microsoft YaHei Light" w:cs="Arial"/>
                <w:szCs w:val="24"/>
              </w:rPr>
              <w:t>.</w:t>
            </w:r>
          </w:p>
          <w:p w14:paraId="6DAC867A" w14:textId="775B05AE" w:rsidR="00243834" w:rsidRPr="00AD2E6D" w:rsidRDefault="000672F9" w:rsidP="00D75B28">
            <w:pPr>
              <w:numPr>
                <w:ilvl w:val="0"/>
                <w:numId w:val="5"/>
              </w:numPr>
              <w:jc w:val="both"/>
              <w:rPr>
                <w:rFonts w:ascii="Microsoft YaHei Light" w:eastAsia="Microsoft YaHei Light" w:hAnsi="Microsoft YaHei Light" w:cs="Arial"/>
                <w:szCs w:val="24"/>
              </w:rPr>
            </w:pPr>
            <w:r>
              <w:rPr>
                <w:rFonts w:ascii="Microsoft YaHei Light" w:eastAsia="Microsoft YaHei Light" w:hAnsi="Microsoft YaHei Light" w:cs="Arial"/>
                <w:szCs w:val="24"/>
              </w:rPr>
              <w:t xml:space="preserve">O possível alargamento dos passeios deve ser feito de forma discriminada e seletiva, elegendo pontos âncora de animação do espaço da Avenida. Um perfil de passeio linear e monótono não trará ganhos para o conjunto. O alargamento dos passeios deve obedecer às melhores condições climatéricas e funcionais que favoreçam a permanência e o convívio. Carecem justificações para o sacrifício do separador central por causa do aumento da largura dos passeios, face às outras dimensões envolvidas (opções de mobilidade e estacionamento, transportes públicos e modos ativos e ocupação do espaço público). </w:t>
            </w:r>
          </w:p>
          <w:p w14:paraId="0EAFF40E" w14:textId="77777777" w:rsidR="00243834" w:rsidRPr="00AD2E6D" w:rsidRDefault="00243834" w:rsidP="00D75B28">
            <w:pPr>
              <w:jc w:val="both"/>
              <w:rPr>
                <w:rFonts w:ascii="Microsoft YaHei Light" w:eastAsia="Microsoft YaHei Light" w:hAnsi="Microsoft YaHei Light" w:cs="Arial"/>
                <w:szCs w:val="24"/>
              </w:rPr>
            </w:pPr>
          </w:p>
        </w:tc>
      </w:tr>
    </w:tbl>
    <w:p w14:paraId="1BEA2370" w14:textId="77777777" w:rsidR="0082265F" w:rsidRPr="008262F8" w:rsidRDefault="0082265F">
      <w:pPr>
        <w:spacing w:after="0"/>
        <w:jc w:val="both"/>
        <w:rPr>
          <w:rFonts w:ascii="Microsoft YaHei Light" w:eastAsia="Microsoft YaHei Light" w:hAnsi="Microsoft YaHei Light" w:cs="Arial"/>
          <w:sz w:val="24"/>
          <w:szCs w:val="24"/>
        </w:rPr>
      </w:pPr>
    </w:p>
    <w:p w14:paraId="005E3950" w14:textId="77777777" w:rsidR="0082265F" w:rsidRPr="00D75B28" w:rsidRDefault="005C287B" w:rsidP="005C287B">
      <w:pPr>
        <w:pStyle w:val="Ttulo"/>
        <w:jc w:val="both"/>
        <w:rPr>
          <w:rFonts w:ascii="Microsoft YaHei Light" w:eastAsia="Microsoft YaHei Light" w:hAnsi="Microsoft YaHei Light" w:cs="Georgia"/>
          <w:i/>
          <w:color w:val="666666"/>
          <w:szCs w:val="48"/>
        </w:rPr>
      </w:pPr>
      <w:bookmarkStart w:id="9" w:name="_nzrjzkmuim31" w:colFirst="0" w:colLast="0"/>
      <w:bookmarkEnd w:id="9"/>
      <w:r w:rsidRPr="00D75B28">
        <w:rPr>
          <w:rFonts w:ascii="Microsoft YaHei Light" w:eastAsia="Microsoft YaHei Light" w:hAnsi="Microsoft YaHei Light" w:cs="Georgia"/>
          <w:i/>
          <w:color w:val="666666"/>
          <w:szCs w:val="48"/>
        </w:rPr>
        <w:t>2)</w:t>
      </w:r>
      <w:r w:rsidR="003F7D12" w:rsidRPr="00D75B28">
        <w:rPr>
          <w:rFonts w:ascii="Microsoft YaHei Light" w:eastAsia="Microsoft YaHei Light" w:hAnsi="Microsoft YaHei Light" w:cs="Georgia"/>
          <w:i/>
          <w:color w:val="666666"/>
          <w:szCs w:val="48"/>
        </w:rPr>
        <w:t xml:space="preserve"> Praça Humberto Delgado - Rua João Mendonça - Rua Dr.</w:t>
      </w:r>
      <w:r w:rsidR="003F7D12" w:rsidRPr="008262F8">
        <w:rPr>
          <w:rFonts w:ascii="Microsoft YaHei Light" w:eastAsia="Microsoft YaHei Light" w:hAnsi="Microsoft YaHei Light"/>
        </w:rPr>
        <w:t xml:space="preserve"> </w:t>
      </w:r>
      <w:r w:rsidR="003F7D12" w:rsidRPr="00D75B28">
        <w:rPr>
          <w:rFonts w:ascii="Microsoft YaHei Light" w:eastAsia="Microsoft YaHei Light" w:hAnsi="Microsoft YaHei Light" w:cs="Georgia"/>
          <w:i/>
          <w:color w:val="666666"/>
          <w:szCs w:val="48"/>
        </w:rPr>
        <w:t>Barbosa Magalhães - Jardim do Rossio - Rua João Afonso</w:t>
      </w:r>
    </w:p>
    <w:p w14:paraId="39C95953" w14:textId="77777777" w:rsidR="0082265F" w:rsidRPr="00AD2E6D" w:rsidRDefault="003F7D12" w:rsidP="007D4115">
      <w:pPr>
        <w:pStyle w:val="Cabealho1"/>
        <w:spacing w:before="0" w:after="0" w:line="240" w:lineRule="auto"/>
        <w:rPr>
          <w:rFonts w:ascii="Microsoft YaHei Light" w:eastAsia="Microsoft YaHei Light" w:hAnsi="Microsoft YaHei Light"/>
          <w:sz w:val="22"/>
        </w:rPr>
      </w:pPr>
      <w:bookmarkStart w:id="10" w:name="_trk6qzrrfvj5" w:colFirst="0" w:colLast="0"/>
      <w:bookmarkStart w:id="11" w:name="_x3ia0bc0x5t" w:colFirst="0" w:colLast="0"/>
      <w:bookmarkEnd w:id="10"/>
      <w:bookmarkEnd w:id="11"/>
      <w:r w:rsidRPr="00AD2E6D">
        <w:rPr>
          <w:rFonts w:ascii="Microsoft YaHei Light" w:eastAsia="Microsoft YaHei Light" w:hAnsi="Microsoft YaHei Light"/>
          <w:sz w:val="22"/>
        </w:rPr>
        <w:t>Questões em aberto</w:t>
      </w:r>
    </w:p>
    <w:p w14:paraId="7C74A5E2" w14:textId="77777777" w:rsidR="00C33909" w:rsidRPr="004B3C96" w:rsidRDefault="00CE5213" w:rsidP="007D4115">
      <w:pPr>
        <w:pStyle w:val="PargrafodaLista"/>
        <w:numPr>
          <w:ilvl w:val="0"/>
          <w:numId w:val="10"/>
        </w:numPr>
        <w:spacing w:after="0" w:line="240" w:lineRule="auto"/>
        <w:jc w:val="both"/>
        <w:rPr>
          <w:rFonts w:ascii="Microsoft YaHei Light" w:eastAsia="Microsoft YaHei Light" w:hAnsi="Microsoft YaHei Light" w:cs="Arial"/>
          <w:szCs w:val="24"/>
        </w:rPr>
      </w:pPr>
      <w:r w:rsidRPr="004B3C96">
        <w:rPr>
          <w:rFonts w:ascii="Microsoft YaHei Light" w:eastAsia="Microsoft YaHei Light" w:hAnsi="Microsoft YaHei Light" w:cs="Arial"/>
          <w:szCs w:val="24"/>
        </w:rPr>
        <w:t>Estão assegurad</w:t>
      </w:r>
      <w:r w:rsidR="003F5ED9" w:rsidRPr="004B3C96">
        <w:rPr>
          <w:rFonts w:ascii="Microsoft YaHei Light" w:eastAsia="Microsoft YaHei Light" w:hAnsi="Microsoft YaHei Light" w:cs="Arial"/>
          <w:szCs w:val="24"/>
        </w:rPr>
        <w:t xml:space="preserve">as as diversas conexões entre a </w:t>
      </w:r>
      <w:r w:rsidR="004303AA" w:rsidRPr="004B3C96">
        <w:rPr>
          <w:rFonts w:ascii="Microsoft YaHei Light" w:eastAsia="Microsoft YaHei Light" w:hAnsi="Microsoft YaHei Light" w:cs="Arial"/>
          <w:szCs w:val="24"/>
        </w:rPr>
        <w:t>Praça Humberto Delgado – Rossio – Lota</w:t>
      </w:r>
      <w:r w:rsidR="00C33909" w:rsidRPr="004B3C96">
        <w:rPr>
          <w:rFonts w:ascii="Microsoft YaHei Light" w:eastAsia="Microsoft YaHei Light" w:hAnsi="Microsoft YaHei Light" w:cs="Arial"/>
          <w:szCs w:val="24"/>
        </w:rPr>
        <w:t>?</w:t>
      </w:r>
    </w:p>
    <w:p w14:paraId="220CCA70" w14:textId="77777777" w:rsidR="004303AA" w:rsidRPr="004B3C96" w:rsidRDefault="0019400A" w:rsidP="004B3C96">
      <w:pPr>
        <w:pStyle w:val="PargrafodaLista"/>
        <w:numPr>
          <w:ilvl w:val="0"/>
          <w:numId w:val="10"/>
        </w:numPr>
        <w:spacing w:after="0" w:line="240" w:lineRule="auto"/>
        <w:jc w:val="both"/>
        <w:rPr>
          <w:rFonts w:ascii="Microsoft YaHei Light" w:eastAsia="Microsoft YaHei Light" w:hAnsi="Microsoft YaHei Light" w:cs="Arial"/>
          <w:szCs w:val="24"/>
        </w:rPr>
      </w:pPr>
      <w:r w:rsidRPr="004B3C96">
        <w:rPr>
          <w:rFonts w:ascii="Microsoft YaHei Light" w:eastAsia="Microsoft YaHei Light" w:hAnsi="Microsoft YaHei Light" w:cs="Arial"/>
          <w:szCs w:val="24"/>
        </w:rPr>
        <w:t xml:space="preserve">Qual a </w:t>
      </w:r>
      <w:r w:rsidR="004303AA" w:rsidRPr="004B3C96">
        <w:rPr>
          <w:rFonts w:ascii="Microsoft YaHei Light" w:eastAsia="Microsoft YaHei Light" w:hAnsi="Microsoft YaHei Light" w:cs="Arial"/>
          <w:szCs w:val="24"/>
        </w:rPr>
        <w:t>influ</w:t>
      </w:r>
      <w:r w:rsidRPr="004B3C96">
        <w:rPr>
          <w:rFonts w:ascii="Microsoft YaHei Light" w:eastAsia="Microsoft YaHei Light" w:hAnsi="Microsoft YaHei Light" w:cs="Arial"/>
          <w:szCs w:val="24"/>
        </w:rPr>
        <w:t>ê</w:t>
      </w:r>
      <w:r w:rsidR="004303AA" w:rsidRPr="004B3C96">
        <w:rPr>
          <w:rFonts w:ascii="Microsoft YaHei Light" w:eastAsia="Microsoft YaHei Light" w:hAnsi="Microsoft YaHei Light" w:cs="Arial"/>
          <w:szCs w:val="24"/>
        </w:rPr>
        <w:t>ncia</w:t>
      </w:r>
      <w:r w:rsidRPr="004B3C96">
        <w:rPr>
          <w:rFonts w:ascii="Microsoft YaHei Light" w:eastAsia="Microsoft YaHei Light" w:hAnsi="Microsoft YaHei Light" w:cs="Arial"/>
          <w:szCs w:val="24"/>
        </w:rPr>
        <w:t xml:space="preserve"> sobre</w:t>
      </w:r>
      <w:r w:rsidR="004303AA" w:rsidRPr="004B3C96">
        <w:rPr>
          <w:rFonts w:ascii="Microsoft YaHei Light" w:eastAsia="Microsoft YaHei Light" w:hAnsi="Microsoft YaHei Light" w:cs="Arial"/>
          <w:szCs w:val="24"/>
        </w:rPr>
        <w:t xml:space="preserve"> essas artérias</w:t>
      </w:r>
      <w:r w:rsidRPr="004B3C96">
        <w:rPr>
          <w:rFonts w:ascii="Microsoft YaHei Light" w:eastAsia="Microsoft YaHei Light" w:hAnsi="Microsoft YaHei Light" w:cs="Arial"/>
          <w:szCs w:val="24"/>
        </w:rPr>
        <w:t xml:space="preserve"> com</w:t>
      </w:r>
      <w:r w:rsidR="004303AA" w:rsidRPr="004B3C96">
        <w:rPr>
          <w:rFonts w:ascii="Microsoft YaHei Light" w:eastAsia="Microsoft YaHei Light" w:hAnsi="Microsoft YaHei Light" w:cs="Arial"/>
          <w:szCs w:val="24"/>
        </w:rPr>
        <w:t xml:space="preserve"> todas as dinâmicas associadas nas Rua Clube dos Galitos, Cais do Paraíso, Alboi, Moliceiros, paralelas à Avenida Lourenço Peixinho, Beira Mar, Praça do Peixe, Cais dos Botirões, antiga Lota, Canal de S Roque., Sá… com a interligação de sectores de atividade e qualidade de vida das pessoas</w:t>
      </w:r>
      <w:r w:rsidRPr="004B3C96">
        <w:rPr>
          <w:rFonts w:ascii="Microsoft YaHei Light" w:eastAsia="Microsoft YaHei Light" w:hAnsi="Microsoft YaHei Light" w:cs="Arial"/>
          <w:szCs w:val="24"/>
        </w:rPr>
        <w:t>?</w:t>
      </w:r>
    </w:p>
    <w:p w14:paraId="5FBEDD90" w14:textId="25D2063B" w:rsidR="004303AA" w:rsidRPr="004B3C96" w:rsidRDefault="00B82CB6" w:rsidP="004B3C96">
      <w:pPr>
        <w:pStyle w:val="PargrafodaLista"/>
        <w:numPr>
          <w:ilvl w:val="0"/>
          <w:numId w:val="10"/>
        </w:numPr>
        <w:spacing w:after="0" w:line="240" w:lineRule="auto"/>
        <w:jc w:val="both"/>
        <w:rPr>
          <w:rFonts w:ascii="Microsoft YaHei Light" w:eastAsia="Microsoft YaHei Light" w:hAnsi="Microsoft YaHei Light" w:cs="Arial"/>
          <w:szCs w:val="24"/>
        </w:rPr>
      </w:pPr>
      <w:r w:rsidRPr="004B3C96">
        <w:rPr>
          <w:rFonts w:ascii="Microsoft YaHei Light" w:eastAsia="Microsoft YaHei Light" w:hAnsi="Microsoft YaHei Light" w:cs="Arial"/>
          <w:szCs w:val="24"/>
        </w:rPr>
        <w:t xml:space="preserve">Em que medida é que as </w:t>
      </w:r>
      <w:r w:rsidR="00C759F6" w:rsidRPr="004B3C96">
        <w:rPr>
          <w:rFonts w:ascii="Microsoft YaHei Light" w:eastAsia="Microsoft YaHei Light" w:hAnsi="Microsoft YaHei Light" w:cs="Arial"/>
          <w:szCs w:val="24"/>
        </w:rPr>
        <w:t>intervenções</w:t>
      </w:r>
      <w:r w:rsidRPr="004B3C96">
        <w:rPr>
          <w:rFonts w:ascii="Microsoft YaHei Light" w:eastAsia="Microsoft YaHei Light" w:hAnsi="Microsoft YaHei Light" w:cs="Arial"/>
          <w:szCs w:val="24"/>
        </w:rPr>
        <w:t xml:space="preserve"> na mobilidade est</w:t>
      </w:r>
      <w:r w:rsidR="00B66E88">
        <w:rPr>
          <w:rFonts w:ascii="Microsoft YaHei Light" w:eastAsia="Microsoft YaHei Light" w:hAnsi="Microsoft YaHei Light" w:cs="Arial"/>
          <w:szCs w:val="24"/>
        </w:rPr>
        <w:t>ão</w:t>
      </w:r>
      <w:r w:rsidRPr="004B3C96">
        <w:rPr>
          <w:rFonts w:ascii="Microsoft YaHei Light" w:eastAsia="Microsoft YaHei Light" w:hAnsi="Microsoft YaHei Light" w:cs="Arial"/>
          <w:szCs w:val="24"/>
        </w:rPr>
        <w:t xml:space="preserve"> alinhadas com os compromissos </w:t>
      </w:r>
      <w:r w:rsidR="00ED726E" w:rsidRPr="004B3C96">
        <w:rPr>
          <w:rFonts w:ascii="Microsoft YaHei Light" w:eastAsia="Microsoft YaHei Light" w:hAnsi="Microsoft YaHei Light" w:cs="Arial"/>
          <w:szCs w:val="24"/>
        </w:rPr>
        <w:t>de redução de CO</w:t>
      </w:r>
      <w:r w:rsidR="00ED726E" w:rsidRPr="004B3C96">
        <w:rPr>
          <w:rFonts w:ascii="Microsoft YaHei Light" w:eastAsia="Microsoft YaHei Light" w:hAnsi="Microsoft YaHei Light" w:cs="Arial"/>
          <w:szCs w:val="24"/>
          <w:vertAlign w:val="subscript"/>
        </w:rPr>
        <w:t>2</w:t>
      </w:r>
      <w:r w:rsidR="00ED726E" w:rsidRPr="004B3C96">
        <w:rPr>
          <w:rFonts w:ascii="Microsoft YaHei Light" w:eastAsia="Microsoft YaHei Light" w:hAnsi="Microsoft YaHei Light" w:cs="Arial"/>
          <w:szCs w:val="24"/>
        </w:rPr>
        <w:t xml:space="preserve"> </w:t>
      </w:r>
      <w:r w:rsidRPr="004B3C96">
        <w:rPr>
          <w:rFonts w:ascii="Microsoft YaHei Light" w:eastAsia="Microsoft YaHei Light" w:hAnsi="Microsoft YaHei Light" w:cs="Arial"/>
          <w:szCs w:val="24"/>
        </w:rPr>
        <w:t xml:space="preserve">assumidos </w:t>
      </w:r>
      <w:r w:rsidR="00B66E88">
        <w:rPr>
          <w:rFonts w:ascii="Microsoft YaHei Light" w:eastAsia="Microsoft YaHei Light" w:hAnsi="Microsoft YaHei Light" w:cs="Arial"/>
          <w:szCs w:val="24"/>
        </w:rPr>
        <w:t xml:space="preserve">pelo Município </w:t>
      </w:r>
      <w:r w:rsidRPr="004B3C96">
        <w:rPr>
          <w:rFonts w:ascii="Microsoft YaHei Light" w:eastAsia="Microsoft YaHei Light" w:hAnsi="Microsoft YaHei Light" w:cs="Arial"/>
          <w:szCs w:val="24"/>
        </w:rPr>
        <w:t xml:space="preserve">no </w:t>
      </w:r>
      <w:r w:rsidR="00C759F6" w:rsidRPr="004B3C96">
        <w:rPr>
          <w:rFonts w:ascii="Microsoft YaHei Light" w:eastAsia="Microsoft YaHei Light" w:hAnsi="Microsoft YaHei Light" w:cs="Arial"/>
          <w:szCs w:val="24"/>
        </w:rPr>
        <w:t>âmbito do Pacto de Autarcas para o Clima e Energia?</w:t>
      </w:r>
    </w:p>
    <w:p w14:paraId="3846C3F7" w14:textId="77777777" w:rsidR="0082265F" w:rsidRPr="004B3C96" w:rsidRDefault="003F7D12" w:rsidP="004B3C96">
      <w:pPr>
        <w:pStyle w:val="PargrafodaLista"/>
        <w:numPr>
          <w:ilvl w:val="0"/>
          <w:numId w:val="10"/>
        </w:numPr>
        <w:spacing w:after="0" w:line="240" w:lineRule="auto"/>
        <w:jc w:val="both"/>
        <w:rPr>
          <w:rFonts w:ascii="Microsoft YaHei Light" w:eastAsia="Microsoft YaHei Light" w:hAnsi="Microsoft YaHei Light" w:cs="Arial"/>
          <w:szCs w:val="24"/>
        </w:rPr>
      </w:pPr>
      <w:r w:rsidRPr="004B3C96">
        <w:rPr>
          <w:rFonts w:ascii="Microsoft YaHei Light" w:eastAsia="Microsoft YaHei Light" w:hAnsi="Microsoft YaHei Light" w:cs="Arial"/>
          <w:szCs w:val="24"/>
        </w:rPr>
        <w:lastRenderedPageBreak/>
        <w:t>Qual a relação com a política de mobilidade urbana de Aveiro – promoção de transporte público, desvio de tráfego de atravessamento, controle de estacionamento, apoio a modos ativos?</w:t>
      </w:r>
    </w:p>
    <w:p w14:paraId="0DD8AEBA" w14:textId="77777777" w:rsidR="0082265F" w:rsidRPr="004B3C96" w:rsidRDefault="003F7D12" w:rsidP="004B3C96">
      <w:pPr>
        <w:pStyle w:val="PargrafodaLista"/>
        <w:numPr>
          <w:ilvl w:val="0"/>
          <w:numId w:val="10"/>
        </w:numPr>
        <w:spacing w:after="0" w:line="240" w:lineRule="auto"/>
        <w:jc w:val="both"/>
        <w:rPr>
          <w:rFonts w:ascii="Microsoft YaHei Light" w:eastAsia="Microsoft YaHei Light" w:hAnsi="Microsoft YaHei Light" w:cs="Arial"/>
          <w:szCs w:val="24"/>
        </w:rPr>
      </w:pPr>
      <w:r w:rsidRPr="004B3C96">
        <w:rPr>
          <w:rFonts w:ascii="Microsoft YaHei Light" w:eastAsia="Microsoft YaHei Light" w:hAnsi="Microsoft YaHei Light" w:cs="Arial"/>
          <w:szCs w:val="24"/>
        </w:rPr>
        <w:t>Qual a relação com a estratégia de estímulo ao comércio local?</w:t>
      </w:r>
    </w:p>
    <w:p w14:paraId="4CB3E0CC" w14:textId="77777777" w:rsidR="0082265F" w:rsidRPr="004B3C96" w:rsidRDefault="003F7D12" w:rsidP="004B3C96">
      <w:pPr>
        <w:pStyle w:val="PargrafodaLista"/>
        <w:numPr>
          <w:ilvl w:val="0"/>
          <w:numId w:val="10"/>
        </w:numPr>
        <w:spacing w:after="0" w:line="240" w:lineRule="auto"/>
        <w:jc w:val="both"/>
        <w:rPr>
          <w:rFonts w:ascii="Microsoft YaHei Light" w:eastAsia="Microsoft YaHei Light" w:hAnsi="Microsoft YaHei Light" w:cs="Arial"/>
          <w:szCs w:val="24"/>
        </w:rPr>
      </w:pPr>
      <w:r w:rsidRPr="004B3C96">
        <w:rPr>
          <w:rFonts w:ascii="Microsoft YaHei Light" w:eastAsia="Microsoft YaHei Light" w:hAnsi="Microsoft YaHei Light" w:cs="Arial"/>
          <w:szCs w:val="24"/>
        </w:rPr>
        <w:t>Qual a relação com as estratégias de reabilitação urbana ao nível dos edifícios?</w:t>
      </w:r>
    </w:p>
    <w:p w14:paraId="2BC3DA09" w14:textId="77777777" w:rsidR="0082265F" w:rsidRPr="004B3C96" w:rsidRDefault="003F7D12" w:rsidP="004B3C96">
      <w:pPr>
        <w:pStyle w:val="PargrafodaLista"/>
        <w:numPr>
          <w:ilvl w:val="0"/>
          <w:numId w:val="10"/>
        </w:numPr>
        <w:spacing w:after="0" w:line="240" w:lineRule="auto"/>
        <w:jc w:val="both"/>
        <w:rPr>
          <w:rFonts w:ascii="Microsoft YaHei Light" w:eastAsia="Microsoft YaHei Light" w:hAnsi="Microsoft YaHei Light" w:cs="Arial"/>
          <w:szCs w:val="24"/>
        </w:rPr>
      </w:pPr>
      <w:r w:rsidRPr="004B3C96">
        <w:rPr>
          <w:rFonts w:ascii="Microsoft YaHei Light" w:eastAsia="Microsoft YaHei Light" w:hAnsi="Microsoft YaHei Light" w:cs="Arial"/>
          <w:szCs w:val="24"/>
        </w:rPr>
        <w:t>Que parques servem esta zona a distâncias realizáveis a pé?</w:t>
      </w:r>
    </w:p>
    <w:p w14:paraId="139062A4" w14:textId="77777777" w:rsidR="00043FEC" w:rsidRPr="004B3C96" w:rsidRDefault="00724E67" w:rsidP="004B3C96">
      <w:pPr>
        <w:pStyle w:val="PargrafodaLista"/>
        <w:numPr>
          <w:ilvl w:val="0"/>
          <w:numId w:val="10"/>
        </w:numPr>
        <w:spacing w:after="0" w:line="240" w:lineRule="auto"/>
        <w:jc w:val="both"/>
        <w:rPr>
          <w:rFonts w:ascii="Microsoft YaHei Light" w:eastAsia="Microsoft YaHei Light" w:hAnsi="Microsoft YaHei Light" w:cs="Arial"/>
          <w:szCs w:val="24"/>
        </w:rPr>
      </w:pPr>
      <w:r w:rsidRPr="004B3C96">
        <w:rPr>
          <w:rFonts w:ascii="Microsoft YaHei Light" w:eastAsia="Microsoft YaHei Light" w:hAnsi="Microsoft YaHei Light" w:cs="Arial"/>
          <w:szCs w:val="24"/>
        </w:rPr>
        <w:t xml:space="preserve">Que </w:t>
      </w:r>
      <w:r w:rsidR="00043FEC" w:rsidRPr="004B3C96">
        <w:rPr>
          <w:rFonts w:ascii="Microsoft YaHei Light" w:eastAsia="Microsoft YaHei Light" w:hAnsi="Microsoft YaHei Light" w:cs="Arial"/>
          <w:szCs w:val="24"/>
        </w:rPr>
        <w:t>ofertas turísticas estão delin</w:t>
      </w:r>
      <w:r w:rsidR="00C40AF6" w:rsidRPr="004B3C96">
        <w:rPr>
          <w:rFonts w:ascii="Microsoft YaHei Light" w:eastAsia="Microsoft YaHei Light" w:hAnsi="Microsoft YaHei Light" w:cs="Arial"/>
          <w:szCs w:val="24"/>
        </w:rPr>
        <w:t>e</w:t>
      </w:r>
      <w:r w:rsidR="00043FEC" w:rsidRPr="004B3C96">
        <w:rPr>
          <w:rFonts w:ascii="Microsoft YaHei Light" w:eastAsia="Microsoft YaHei Light" w:hAnsi="Microsoft YaHei Light" w:cs="Arial"/>
          <w:szCs w:val="24"/>
        </w:rPr>
        <w:t>ad</w:t>
      </w:r>
      <w:r w:rsidR="00C40AF6" w:rsidRPr="004B3C96">
        <w:rPr>
          <w:rFonts w:ascii="Microsoft YaHei Light" w:eastAsia="Microsoft YaHei Light" w:hAnsi="Microsoft YaHei Light" w:cs="Arial"/>
          <w:szCs w:val="24"/>
        </w:rPr>
        <w:t>a</w:t>
      </w:r>
      <w:r w:rsidR="00043FEC" w:rsidRPr="004B3C96">
        <w:rPr>
          <w:rFonts w:ascii="Microsoft YaHei Light" w:eastAsia="Microsoft YaHei Light" w:hAnsi="Microsoft YaHei Light" w:cs="Arial"/>
          <w:szCs w:val="24"/>
        </w:rPr>
        <w:t>s com os moliceiros e para além dos moliceiros?</w:t>
      </w:r>
    </w:p>
    <w:p w14:paraId="2524D91D" w14:textId="77777777" w:rsidR="00C33909" w:rsidRDefault="00C33909" w:rsidP="004B3C96">
      <w:pPr>
        <w:pStyle w:val="PargrafodaLista"/>
        <w:numPr>
          <w:ilvl w:val="0"/>
          <w:numId w:val="10"/>
        </w:numPr>
        <w:spacing w:after="0" w:line="240" w:lineRule="auto"/>
        <w:jc w:val="both"/>
        <w:rPr>
          <w:rFonts w:ascii="Microsoft YaHei Light" w:eastAsia="Microsoft YaHei Light" w:hAnsi="Microsoft YaHei Light" w:cs="Arial"/>
          <w:szCs w:val="24"/>
        </w:rPr>
      </w:pPr>
      <w:r w:rsidRPr="004B3C96">
        <w:rPr>
          <w:rFonts w:ascii="Microsoft YaHei Light" w:eastAsia="Microsoft YaHei Light" w:hAnsi="Microsoft YaHei Light" w:cs="Arial"/>
          <w:szCs w:val="24"/>
        </w:rPr>
        <w:t>O que se deseja para</w:t>
      </w:r>
      <w:r w:rsidR="00DA16DA" w:rsidRPr="004B3C96">
        <w:rPr>
          <w:rFonts w:ascii="Microsoft YaHei Light" w:eastAsia="Microsoft YaHei Light" w:hAnsi="Microsoft YaHei Light" w:cs="Arial"/>
          <w:szCs w:val="24"/>
        </w:rPr>
        <w:t xml:space="preserve"> oferta turística</w:t>
      </w:r>
      <w:r w:rsidR="00C40AF6" w:rsidRPr="004B3C96">
        <w:rPr>
          <w:rFonts w:ascii="Microsoft YaHei Light" w:eastAsia="Microsoft YaHei Light" w:hAnsi="Microsoft YaHei Light" w:cs="Arial"/>
          <w:szCs w:val="24"/>
        </w:rPr>
        <w:t xml:space="preserve"> </w:t>
      </w:r>
      <w:r w:rsidR="00465197" w:rsidRPr="004B3C96">
        <w:rPr>
          <w:rFonts w:ascii="Microsoft YaHei Light" w:eastAsia="Microsoft YaHei Light" w:hAnsi="Microsoft YaHei Light" w:cs="Arial"/>
          <w:szCs w:val="24"/>
        </w:rPr>
        <w:t>desde o Rossio a Sá-Barrocas?</w:t>
      </w:r>
    </w:p>
    <w:p w14:paraId="11A9F578" w14:textId="77777777" w:rsidR="004B3C96" w:rsidRPr="007D4115" w:rsidRDefault="004B3C96" w:rsidP="00F72662">
      <w:pPr>
        <w:pStyle w:val="PargrafodaLista"/>
        <w:spacing w:after="0" w:line="240" w:lineRule="auto"/>
        <w:ind w:left="1074"/>
        <w:jc w:val="both"/>
        <w:rPr>
          <w:rFonts w:ascii="Microsoft YaHei Light" w:eastAsia="Microsoft YaHei Light" w:hAnsi="Microsoft YaHei Light" w:cs="Arial"/>
          <w:sz w:val="18"/>
          <w:szCs w:val="24"/>
        </w:rPr>
      </w:pPr>
    </w:p>
    <w:p w14:paraId="403ABE75" w14:textId="77777777" w:rsidR="0082265F" w:rsidRPr="00AD2E6D" w:rsidRDefault="003F7D12" w:rsidP="00F72662">
      <w:pPr>
        <w:pStyle w:val="Cabealho1"/>
        <w:spacing w:before="0" w:after="0" w:line="240" w:lineRule="auto"/>
        <w:rPr>
          <w:rFonts w:ascii="Microsoft YaHei Light" w:eastAsia="Microsoft YaHei Light" w:hAnsi="Microsoft YaHei Light"/>
          <w:sz w:val="22"/>
        </w:rPr>
      </w:pPr>
      <w:bookmarkStart w:id="12" w:name="_9q3ztnic5s9s" w:colFirst="0" w:colLast="0"/>
      <w:bookmarkEnd w:id="12"/>
      <w:r w:rsidRPr="00AD2E6D">
        <w:rPr>
          <w:rFonts w:ascii="Microsoft YaHei Light" w:eastAsia="Microsoft YaHei Light" w:hAnsi="Microsoft YaHei Light"/>
          <w:sz w:val="22"/>
        </w:rPr>
        <w:t>Ilações</w:t>
      </w:r>
    </w:p>
    <w:tbl>
      <w:tblPr>
        <w:tblStyle w:val="Tabelacomgrelh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7937"/>
      </w:tblGrid>
      <w:tr w:rsidR="00DD71B8" w:rsidRPr="00AD2E6D" w14:paraId="77EC5BB4" w14:textId="77777777" w:rsidTr="00D75B28">
        <w:trPr>
          <w:jc w:val="right"/>
        </w:trPr>
        <w:tc>
          <w:tcPr>
            <w:tcW w:w="7937" w:type="dxa"/>
            <w:shd w:val="clear" w:color="auto" w:fill="DBE5F1" w:themeFill="accent1" w:themeFillTint="33"/>
          </w:tcPr>
          <w:p w14:paraId="5F2F9E90" w14:textId="3B254015" w:rsidR="00B66E88" w:rsidRPr="00B66E88" w:rsidRDefault="00B66E88" w:rsidP="00B66E88">
            <w:pPr>
              <w:numPr>
                <w:ilvl w:val="0"/>
                <w:numId w:val="7"/>
              </w:numPr>
              <w:jc w:val="both"/>
              <w:rPr>
                <w:rFonts w:ascii="Microsoft YaHei Light" w:eastAsia="Microsoft YaHei Light" w:hAnsi="Microsoft YaHei Light" w:cs="Arial"/>
                <w:szCs w:val="24"/>
              </w:rPr>
            </w:pPr>
            <w:r>
              <w:rPr>
                <w:rFonts w:ascii="Microsoft YaHei Light" w:eastAsia="Microsoft YaHei Light" w:hAnsi="Microsoft YaHei Light" w:cs="Arial"/>
                <w:szCs w:val="24"/>
              </w:rPr>
              <w:t>A estratégia que o Partido Socialista defende para o Rossio, é a de um</w:t>
            </w:r>
            <w:r w:rsidR="00620897">
              <w:rPr>
                <w:rFonts w:ascii="Microsoft YaHei Light" w:eastAsia="Microsoft YaHei Light" w:hAnsi="Microsoft YaHei Light" w:cs="Arial"/>
                <w:szCs w:val="24"/>
              </w:rPr>
              <w:t xml:space="preserve"> jardim urbano, parte integrante da estrutura ecológica da cidade, equipado para para utilização por todos, em qualidade e segurança.</w:t>
            </w:r>
          </w:p>
          <w:p w14:paraId="28A95B62" w14:textId="0545BB50" w:rsidR="00DD71B8" w:rsidRPr="00AD2E6D" w:rsidRDefault="00DD71B8" w:rsidP="00B66E88">
            <w:pPr>
              <w:pStyle w:val="PargrafodaLista"/>
              <w:numPr>
                <w:ilvl w:val="0"/>
                <w:numId w:val="7"/>
              </w:numPr>
              <w:jc w:val="both"/>
              <w:rPr>
                <w:rFonts w:ascii="Microsoft YaHei Light" w:eastAsia="Microsoft YaHei Light" w:hAnsi="Microsoft YaHei Light" w:cs="Arial"/>
                <w:szCs w:val="24"/>
              </w:rPr>
            </w:pPr>
            <w:r w:rsidRPr="00AD2E6D">
              <w:rPr>
                <w:rFonts w:ascii="Microsoft YaHei Light" w:eastAsia="Microsoft YaHei Light" w:hAnsi="Microsoft YaHei Light" w:cs="Arial"/>
                <w:szCs w:val="24"/>
              </w:rPr>
              <w:t>Qualquer alteração na circulação imposta por este projeto deve ser cuidadosamente estudada e simulada.</w:t>
            </w:r>
          </w:p>
          <w:p w14:paraId="04238005" w14:textId="77777777" w:rsidR="00DD71B8" w:rsidRPr="00AD2E6D" w:rsidRDefault="00DD71B8" w:rsidP="00B66E88">
            <w:pPr>
              <w:pStyle w:val="PargrafodaLista"/>
              <w:numPr>
                <w:ilvl w:val="0"/>
                <w:numId w:val="7"/>
              </w:numPr>
              <w:jc w:val="both"/>
              <w:rPr>
                <w:rFonts w:ascii="Microsoft YaHei Light" w:eastAsia="Microsoft YaHei Light" w:hAnsi="Microsoft YaHei Light" w:cs="Arial"/>
                <w:szCs w:val="24"/>
              </w:rPr>
            </w:pPr>
            <w:r w:rsidRPr="00AD2E6D">
              <w:rPr>
                <w:rFonts w:ascii="Microsoft YaHei Light" w:eastAsia="Microsoft YaHei Light" w:hAnsi="Microsoft YaHei Light" w:cs="Arial"/>
                <w:szCs w:val="24"/>
              </w:rPr>
              <w:t>O desenho urbano não é o projeto: é um processo que tem um resultado físico, nomeadamente de alteração do espaço público, mas inclui as componentes forma, paisagem, história, sociedade, geografia, economia, ambiente, etc., .ou seja, possui um conjunto de relações que se concretizam no espaço que devem ser projetadas em conjunto com as questões puramente estéticas ou funcionais para garantir o sucesso do espaço.</w:t>
            </w:r>
          </w:p>
          <w:p w14:paraId="60F2E2E2" w14:textId="79F5D7D2" w:rsidR="00DD71B8" w:rsidRPr="00AD2E6D" w:rsidRDefault="00DD71B8" w:rsidP="00B66E88">
            <w:pPr>
              <w:pStyle w:val="PargrafodaLista"/>
              <w:numPr>
                <w:ilvl w:val="0"/>
                <w:numId w:val="7"/>
              </w:numPr>
              <w:jc w:val="both"/>
              <w:rPr>
                <w:rFonts w:ascii="Microsoft YaHei Light" w:eastAsia="Microsoft YaHei Light" w:hAnsi="Microsoft YaHei Light" w:cs="Arial"/>
                <w:szCs w:val="24"/>
              </w:rPr>
            </w:pPr>
            <w:r w:rsidRPr="00AD2E6D">
              <w:rPr>
                <w:rFonts w:ascii="Microsoft YaHei Light" w:eastAsia="Microsoft YaHei Light" w:hAnsi="Microsoft YaHei Light" w:cs="Arial"/>
                <w:szCs w:val="24"/>
              </w:rPr>
              <w:t>Chegar ao desenho urbano que serve melhor os objetivos e estratégias deve ser auscultado não só através dos técnicos responsáveis, mas estes devem ouvir um conjunto de entidades e de pessoas que permit</w:t>
            </w:r>
            <w:r w:rsidR="006D7C35">
              <w:rPr>
                <w:rFonts w:ascii="Microsoft YaHei Light" w:eastAsia="Microsoft YaHei Light" w:hAnsi="Microsoft YaHei Light" w:cs="Arial"/>
                <w:szCs w:val="24"/>
              </w:rPr>
              <w:t>a</w:t>
            </w:r>
            <w:r w:rsidRPr="00AD2E6D">
              <w:rPr>
                <w:rFonts w:ascii="Microsoft YaHei Light" w:eastAsia="Microsoft YaHei Light" w:hAnsi="Microsoft YaHei Light" w:cs="Arial"/>
                <w:szCs w:val="24"/>
              </w:rPr>
              <w:t>m ter em consideração as várias dimensões em causa: do peão e do peão idoso; dos pais com crianças; dos ciclistas; dos comerciantes; dos motoristas de transportes públicos; dos utilizadores de transportes públicos; dos investidores; dos jovens; etc..</w:t>
            </w:r>
          </w:p>
          <w:p w14:paraId="60F6D23D" w14:textId="67659DFB" w:rsidR="00DD71B8" w:rsidRPr="00AD2E6D" w:rsidRDefault="00DD71B8" w:rsidP="00B66E88">
            <w:pPr>
              <w:pStyle w:val="PargrafodaLista"/>
              <w:numPr>
                <w:ilvl w:val="0"/>
                <w:numId w:val="7"/>
              </w:numPr>
              <w:jc w:val="both"/>
              <w:rPr>
                <w:rFonts w:ascii="Microsoft YaHei Light" w:eastAsia="Microsoft YaHei Light" w:hAnsi="Microsoft YaHei Light" w:cs="Arial"/>
                <w:szCs w:val="24"/>
              </w:rPr>
            </w:pPr>
            <w:r w:rsidRPr="00AD2E6D">
              <w:rPr>
                <w:rFonts w:ascii="Microsoft YaHei Light" w:eastAsia="Microsoft YaHei Light" w:hAnsi="Microsoft YaHei Light" w:cs="Arial"/>
                <w:szCs w:val="24"/>
              </w:rPr>
              <w:t xml:space="preserve">Esta alteração interfere com a mobilidade da cidade, com as atividades na </w:t>
            </w:r>
            <w:r w:rsidR="006D7C35">
              <w:rPr>
                <w:rFonts w:ascii="Microsoft YaHei Light" w:eastAsia="Microsoft YaHei Light" w:hAnsi="Microsoft YaHei Light" w:cs="Arial"/>
                <w:szCs w:val="24"/>
              </w:rPr>
              <w:t>A</w:t>
            </w:r>
            <w:r w:rsidRPr="00AD2E6D">
              <w:rPr>
                <w:rFonts w:ascii="Microsoft YaHei Light" w:eastAsia="Microsoft YaHei Light" w:hAnsi="Microsoft YaHei Light" w:cs="Arial"/>
                <w:szCs w:val="24"/>
              </w:rPr>
              <w:t>venida, com a reabilitação urbana e com as novas tendências económicas, nomeadamente ligadas ao turismo</w:t>
            </w:r>
            <w:r w:rsidR="007F78A2">
              <w:rPr>
                <w:rFonts w:ascii="Microsoft YaHei Light" w:eastAsia="Microsoft YaHei Light" w:hAnsi="Microsoft YaHei Light" w:cs="Arial"/>
                <w:szCs w:val="24"/>
              </w:rPr>
              <w:t xml:space="preserve"> e cultura.</w:t>
            </w:r>
          </w:p>
        </w:tc>
      </w:tr>
    </w:tbl>
    <w:p w14:paraId="71D7DE31" w14:textId="77777777" w:rsidR="0082265F" w:rsidRPr="008262F8" w:rsidRDefault="00D61B44" w:rsidP="006108D1">
      <w:pPr>
        <w:pStyle w:val="Ttulo"/>
        <w:rPr>
          <w:rFonts w:ascii="Microsoft YaHei Light" w:eastAsia="Microsoft YaHei Light" w:hAnsi="Microsoft YaHei Light"/>
        </w:rPr>
      </w:pPr>
      <w:bookmarkStart w:id="13" w:name="_30j0zll" w:colFirst="0" w:colLast="0"/>
      <w:bookmarkStart w:id="14" w:name="_s9qulfct9xz3" w:colFirst="0" w:colLast="0"/>
      <w:bookmarkEnd w:id="13"/>
      <w:bookmarkEnd w:id="14"/>
      <w:r>
        <w:rPr>
          <w:rFonts w:ascii="Microsoft YaHei Light" w:eastAsia="Microsoft YaHei Light" w:hAnsi="Microsoft YaHei Light"/>
        </w:rPr>
        <w:lastRenderedPageBreak/>
        <w:t>Considerações</w:t>
      </w:r>
      <w:r w:rsidR="00F72662">
        <w:rPr>
          <w:rFonts w:ascii="Microsoft YaHei Light" w:eastAsia="Microsoft YaHei Light" w:hAnsi="Microsoft YaHei Light"/>
        </w:rPr>
        <w:t>-síntese</w:t>
      </w:r>
    </w:p>
    <w:p w14:paraId="0173E8CD" w14:textId="77777777" w:rsidR="004C5516" w:rsidRPr="008A12B9" w:rsidRDefault="004C5516" w:rsidP="00B6780C">
      <w:pPr>
        <w:spacing w:after="0" w:line="240" w:lineRule="auto"/>
        <w:rPr>
          <w:rFonts w:ascii="Microsoft YaHei Light" w:eastAsia="Microsoft YaHei Light" w:hAnsi="Microsoft YaHei Light"/>
          <w:sz w:val="8"/>
        </w:rPr>
      </w:pPr>
    </w:p>
    <w:p w14:paraId="56B6C2A2" w14:textId="5E26DC77" w:rsidR="00012385" w:rsidRPr="001B7D33" w:rsidRDefault="004C5516" w:rsidP="008A52B2">
      <w:pPr>
        <w:spacing w:after="0" w:line="240" w:lineRule="auto"/>
        <w:jc w:val="both"/>
        <w:rPr>
          <w:rFonts w:ascii="Microsoft YaHei Light" w:eastAsia="Microsoft YaHei Light" w:hAnsi="Microsoft YaHei Light" w:cs="Arial"/>
          <w:szCs w:val="24"/>
        </w:rPr>
      </w:pPr>
      <w:r w:rsidRPr="001B7D33">
        <w:rPr>
          <w:rFonts w:ascii="Microsoft YaHei Light" w:eastAsia="Microsoft YaHei Light" w:hAnsi="Microsoft YaHei Light" w:cs="Arial"/>
          <w:szCs w:val="24"/>
        </w:rPr>
        <w:t xml:space="preserve">O partido Socialista, em coerência com o processo iniciado e mantido nas reuniões dos órgãos Municipais </w:t>
      </w:r>
      <w:r w:rsidR="0092612E" w:rsidRPr="001B7D33">
        <w:rPr>
          <w:rFonts w:ascii="Microsoft YaHei Light" w:eastAsia="Microsoft YaHei Light" w:hAnsi="Microsoft YaHei Light" w:cs="Arial"/>
          <w:szCs w:val="24"/>
        </w:rPr>
        <w:t>e no debate empreendido</w:t>
      </w:r>
      <w:r w:rsidR="00076EB3" w:rsidRPr="001B7D33">
        <w:rPr>
          <w:rFonts w:ascii="Microsoft YaHei Light" w:eastAsia="Microsoft YaHei Light" w:hAnsi="Microsoft YaHei Light" w:cs="Arial"/>
          <w:szCs w:val="24"/>
        </w:rPr>
        <w:t xml:space="preserve"> e </w:t>
      </w:r>
      <w:r w:rsidRPr="001B7D33">
        <w:rPr>
          <w:rFonts w:ascii="Microsoft YaHei Light" w:eastAsia="Microsoft YaHei Light" w:hAnsi="Microsoft YaHei Light" w:cs="Arial"/>
          <w:szCs w:val="24"/>
        </w:rPr>
        <w:t>com os fundamentos expressos</w:t>
      </w:r>
      <w:r w:rsidR="00076EB3" w:rsidRPr="001B7D33">
        <w:rPr>
          <w:rFonts w:ascii="Microsoft YaHei Light" w:eastAsia="Microsoft YaHei Light" w:hAnsi="Microsoft YaHei Light" w:cs="Arial"/>
          <w:szCs w:val="24"/>
        </w:rPr>
        <w:t>,</w:t>
      </w:r>
      <w:r w:rsidRPr="001B7D33">
        <w:rPr>
          <w:rFonts w:ascii="Microsoft YaHei Light" w:eastAsia="Microsoft YaHei Light" w:hAnsi="Microsoft YaHei Light" w:cs="Arial"/>
          <w:szCs w:val="24"/>
        </w:rPr>
        <w:t xml:space="preserve"> </w:t>
      </w:r>
      <w:r w:rsidR="008A52B2" w:rsidRPr="001B7D33">
        <w:rPr>
          <w:rFonts w:ascii="Microsoft YaHei Light" w:eastAsia="Microsoft YaHei Light" w:hAnsi="Microsoft YaHei Light" w:cs="Arial"/>
          <w:szCs w:val="24"/>
        </w:rPr>
        <w:t>infere</w:t>
      </w:r>
      <w:r w:rsidR="00012385" w:rsidRPr="001B7D33">
        <w:rPr>
          <w:rFonts w:ascii="Microsoft YaHei Light" w:eastAsia="Microsoft YaHei Light" w:hAnsi="Microsoft YaHei Light" w:cs="Arial"/>
          <w:szCs w:val="24"/>
        </w:rPr>
        <w:t>:</w:t>
      </w:r>
    </w:p>
    <w:p w14:paraId="3C55A99A" w14:textId="38AA0EE6" w:rsidR="00C7506F" w:rsidRPr="001B7D33" w:rsidRDefault="00275047" w:rsidP="00275047">
      <w:pPr>
        <w:spacing w:after="0" w:line="240" w:lineRule="auto"/>
        <w:ind w:firstLine="720"/>
        <w:jc w:val="both"/>
        <w:rPr>
          <w:rFonts w:ascii="Microsoft YaHei Light" w:eastAsia="Microsoft YaHei Light" w:hAnsi="Microsoft YaHei Light" w:cs="Arial"/>
          <w:szCs w:val="24"/>
        </w:rPr>
      </w:pPr>
      <w:r>
        <w:rPr>
          <w:rFonts w:ascii="Microsoft YaHei Light" w:eastAsia="Microsoft YaHei Light" w:hAnsi="Microsoft YaHei Light" w:cs="Arial"/>
          <w:szCs w:val="24"/>
        </w:rPr>
        <w:t>- o</w:t>
      </w:r>
      <w:r w:rsidR="00E2123D" w:rsidRPr="001B7D33">
        <w:rPr>
          <w:rFonts w:ascii="Microsoft YaHei Light" w:eastAsia="Microsoft YaHei Light" w:hAnsi="Microsoft YaHei Light" w:cs="Arial"/>
          <w:szCs w:val="24"/>
        </w:rPr>
        <w:t>s documentos estruturantes e estratégicos para o Município</w:t>
      </w:r>
      <w:r w:rsidR="00F105FA" w:rsidRPr="001B7D33">
        <w:rPr>
          <w:rFonts w:ascii="Microsoft YaHei Light" w:eastAsia="Microsoft YaHei Light" w:hAnsi="Microsoft YaHei Light" w:cs="Arial"/>
          <w:szCs w:val="24"/>
        </w:rPr>
        <w:t xml:space="preserve">, </w:t>
      </w:r>
      <w:r w:rsidR="00360A99" w:rsidRPr="001B7D33">
        <w:rPr>
          <w:rFonts w:ascii="Microsoft YaHei Light" w:eastAsia="Microsoft YaHei Light" w:hAnsi="Microsoft YaHei Light" w:cs="Arial"/>
          <w:szCs w:val="24"/>
        </w:rPr>
        <w:t>ainda em discussão ou</w:t>
      </w:r>
      <w:r w:rsidR="007841B2" w:rsidRPr="001B7D33">
        <w:rPr>
          <w:rFonts w:ascii="Microsoft YaHei Light" w:eastAsia="Microsoft YaHei Light" w:hAnsi="Microsoft YaHei Light" w:cs="Arial"/>
          <w:szCs w:val="24"/>
        </w:rPr>
        <w:t xml:space="preserve"> em execução, </w:t>
      </w:r>
      <w:r w:rsidR="001B5794" w:rsidRPr="001B7D33">
        <w:rPr>
          <w:rFonts w:ascii="Microsoft YaHei Light" w:eastAsia="Microsoft YaHei Light" w:hAnsi="Microsoft YaHei Light" w:cs="Arial"/>
          <w:szCs w:val="24"/>
        </w:rPr>
        <w:t>para dar resposta a</w:t>
      </w:r>
      <w:r w:rsidR="001C7FE0" w:rsidRPr="001B7D33">
        <w:rPr>
          <w:rFonts w:ascii="Microsoft YaHei Light" w:eastAsia="Microsoft YaHei Light" w:hAnsi="Microsoft YaHei Light" w:cs="Arial"/>
          <w:szCs w:val="24"/>
        </w:rPr>
        <w:t xml:space="preserve"> este período da história de Aveiro</w:t>
      </w:r>
      <w:r w:rsidR="001B5794" w:rsidRPr="001B7D33">
        <w:rPr>
          <w:rFonts w:ascii="Microsoft YaHei Light" w:eastAsia="Microsoft YaHei Light" w:hAnsi="Microsoft YaHei Light" w:cs="Arial"/>
          <w:szCs w:val="24"/>
        </w:rPr>
        <w:t xml:space="preserve"> e </w:t>
      </w:r>
      <w:r w:rsidR="00360A99" w:rsidRPr="001B7D33">
        <w:rPr>
          <w:rFonts w:ascii="Microsoft YaHei Light" w:eastAsia="Microsoft YaHei Light" w:hAnsi="Microsoft YaHei Light" w:cs="Arial"/>
          <w:szCs w:val="24"/>
        </w:rPr>
        <w:t xml:space="preserve">às exigências contemporâneas, </w:t>
      </w:r>
      <w:r w:rsidR="001B5794" w:rsidRPr="001B7D33">
        <w:rPr>
          <w:rFonts w:ascii="Microsoft YaHei Light" w:eastAsia="Microsoft YaHei Light" w:hAnsi="Microsoft YaHei Light" w:cs="Arial"/>
          <w:szCs w:val="24"/>
        </w:rPr>
        <w:t>serão determinantes para a decisão sobre a execução destes projetos</w:t>
      </w:r>
      <w:r w:rsidR="005558C5" w:rsidRPr="001B7D33">
        <w:rPr>
          <w:rFonts w:ascii="Microsoft YaHei Light" w:eastAsia="Microsoft YaHei Light" w:hAnsi="Microsoft YaHei Light" w:cs="Arial"/>
          <w:szCs w:val="24"/>
        </w:rPr>
        <w:t xml:space="preserve">; </w:t>
      </w:r>
    </w:p>
    <w:p w14:paraId="3D585BB4" w14:textId="60373A70" w:rsidR="004C5516" w:rsidRDefault="00275047" w:rsidP="00275047">
      <w:pPr>
        <w:spacing w:after="0" w:line="240" w:lineRule="auto"/>
        <w:ind w:firstLine="720"/>
        <w:jc w:val="both"/>
        <w:rPr>
          <w:rFonts w:ascii="Microsoft YaHei Light" w:eastAsia="Microsoft YaHei Light" w:hAnsi="Microsoft YaHei Light" w:cs="Arial"/>
          <w:szCs w:val="24"/>
        </w:rPr>
      </w:pPr>
      <w:r>
        <w:rPr>
          <w:rFonts w:ascii="Microsoft YaHei Light" w:eastAsia="Microsoft YaHei Light" w:hAnsi="Microsoft YaHei Light" w:cs="Arial"/>
          <w:szCs w:val="24"/>
        </w:rPr>
        <w:t>- a</w:t>
      </w:r>
      <w:r w:rsidR="008A52B2" w:rsidRPr="001B7D33">
        <w:rPr>
          <w:rFonts w:ascii="Microsoft YaHei Light" w:eastAsia="Microsoft YaHei Light" w:hAnsi="Microsoft YaHei Light" w:cs="Arial"/>
          <w:szCs w:val="24"/>
        </w:rPr>
        <w:t xml:space="preserve">inda há um percurso de </w:t>
      </w:r>
      <w:r w:rsidR="00012385" w:rsidRPr="001B7D33">
        <w:rPr>
          <w:rFonts w:ascii="Microsoft YaHei Light" w:eastAsia="Microsoft YaHei Light" w:hAnsi="Microsoft YaHei Light" w:cs="Arial"/>
          <w:szCs w:val="24"/>
        </w:rPr>
        <w:t>reflexão e estudos prévios em aberto.</w:t>
      </w:r>
      <w:r w:rsidR="005558C5" w:rsidRPr="001B7D33">
        <w:rPr>
          <w:rFonts w:ascii="Microsoft YaHei Light" w:eastAsia="Microsoft YaHei Light" w:hAnsi="Microsoft YaHei Light" w:cs="Arial"/>
          <w:szCs w:val="24"/>
        </w:rPr>
        <w:t xml:space="preserve"> </w:t>
      </w:r>
    </w:p>
    <w:p w14:paraId="41C9CD41" w14:textId="77777777" w:rsidR="00275047" w:rsidRPr="008A12B9" w:rsidRDefault="00275047" w:rsidP="00275047">
      <w:pPr>
        <w:spacing w:after="0" w:line="240" w:lineRule="auto"/>
        <w:ind w:firstLine="720"/>
        <w:jc w:val="both"/>
        <w:rPr>
          <w:rFonts w:ascii="Microsoft YaHei Light" w:eastAsia="Microsoft YaHei Light" w:hAnsi="Microsoft YaHei Light" w:cs="Arial"/>
          <w:sz w:val="16"/>
          <w:szCs w:val="24"/>
        </w:rPr>
      </w:pPr>
    </w:p>
    <w:p w14:paraId="01C2CB4E" w14:textId="368B441E" w:rsidR="003B1B91" w:rsidRPr="001B7D33" w:rsidRDefault="00F6511E" w:rsidP="00F6511E">
      <w:pPr>
        <w:spacing w:after="0" w:line="240" w:lineRule="auto"/>
        <w:jc w:val="both"/>
        <w:rPr>
          <w:rFonts w:ascii="Microsoft YaHei Light" w:eastAsia="Microsoft YaHei Light" w:hAnsi="Microsoft YaHei Light" w:cs="Arial"/>
          <w:szCs w:val="24"/>
        </w:rPr>
      </w:pPr>
      <w:r w:rsidRPr="001B7D33">
        <w:rPr>
          <w:rFonts w:ascii="Microsoft YaHei Light" w:eastAsia="Microsoft YaHei Light" w:hAnsi="Microsoft YaHei Light" w:cs="Arial"/>
          <w:szCs w:val="24"/>
        </w:rPr>
        <w:t xml:space="preserve">Quanto à Avenida Lourenço Peixinho, </w:t>
      </w:r>
      <w:r w:rsidR="009A21B4" w:rsidRPr="001B7D33">
        <w:rPr>
          <w:rFonts w:ascii="Microsoft YaHei Light" w:eastAsia="Microsoft YaHei Light" w:hAnsi="Microsoft YaHei Light" w:cs="Arial"/>
          <w:szCs w:val="24"/>
        </w:rPr>
        <w:t xml:space="preserve">subscreve-se </w:t>
      </w:r>
      <w:r w:rsidR="003B1B91" w:rsidRPr="001B7D33">
        <w:rPr>
          <w:rFonts w:ascii="Microsoft YaHei Light" w:eastAsia="Microsoft YaHei Light" w:hAnsi="Microsoft YaHei Light" w:cs="Arial"/>
          <w:szCs w:val="24"/>
        </w:rPr>
        <w:t>a importância da requalificação</w:t>
      </w:r>
      <w:r w:rsidR="00275047">
        <w:rPr>
          <w:rFonts w:ascii="Microsoft YaHei Light" w:eastAsia="Microsoft YaHei Light" w:hAnsi="Microsoft YaHei Light" w:cs="Arial"/>
          <w:szCs w:val="24"/>
        </w:rPr>
        <w:t>, nos seguintes termos:</w:t>
      </w:r>
    </w:p>
    <w:p w14:paraId="28FE2AAE" w14:textId="526626A9" w:rsidR="003B1B91" w:rsidRPr="001B7D33" w:rsidRDefault="00275047" w:rsidP="00275047">
      <w:pPr>
        <w:shd w:val="clear" w:color="auto" w:fill="FFFFFF"/>
        <w:spacing w:after="0" w:line="240" w:lineRule="auto"/>
        <w:ind w:firstLine="720"/>
        <w:jc w:val="both"/>
        <w:rPr>
          <w:rFonts w:ascii="Microsoft YaHei Light" w:eastAsia="Microsoft YaHei Light" w:hAnsi="Microsoft YaHei Light"/>
          <w:sz w:val="20"/>
        </w:rPr>
      </w:pPr>
      <w:r>
        <w:rPr>
          <w:rFonts w:ascii="Microsoft YaHei Light" w:eastAsia="Microsoft YaHei Light" w:hAnsi="Microsoft YaHei Light" w:cs="Arial"/>
          <w:szCs w:val="24"/>
        </w:rPr>
        <w:t>- a</w:t>
      </w:r>
      <w:r w:rsidR="003B1B91" w:rsidRPr="001B7D33">
        <w:rPr>
          <w:rFonts w:ascii="Microsoft YaHei Light" w:eastAsia="Microsoft YaHei Light" w:hAnsi="Microsoft YaHei Light" w:cs="Arial"/>
          <w:szCs w:val="24"/>
        </w:rPr>
        <w:t xml:space="preserve"> reabilitação da Avenida vai para além da alteração do espaço público, e tem intervenções que interferem na mobilidade urbana da cidade</w:t>
      </w:r>
      <w:r>
        <w:rPr>
          <w:rFonts w:ascii="Microsoft YaHei Light" w:eastAsia="Microsoft YaHei Light" w:hAnsi="Microsoft YaHei Light" w:cs="Arial"/>
          <w:szCs w:val="24"/>
        </w:rPr>
        <w:t>;</w:t>
      </w:r>
    </w:p>
    <w:p w14:paraId="39B829A8" w14:textId="1FD71F50" w:rsidR="003B1B91" w:rsidRPr="001B7D33" w:rsidRDefault="00275047" w:rsidP="00275047">
      <w:pPr>
        <w:spacing w:after="0" w:line="240" w:lineRule="auto"/>
        <w:ind w:firstLine="720"/>
        <w:jc w:val="both"/>
        <w:rPr>
          <w:rFonts w:ascii="Microsoft YaHei Light" w:eastAsia="Microsoft YaHei Light" w:hAnsi="Microsoft YaHei Light" w:cs="Arial"/>
          <w:szCs w:val="24"/>
        </w:rPr>
      </w:pPr>
      <w:r>
        <w:rPr>
          <w:rFonts w:ascii="Microsoft YaHei Light" w:eastAsia="Microsoft YaHei Light" w:hAnsi="Microsoft YaHei Light" w:cs="Arial"/>
          <w:szCs w:val="24"/>
        </w:rPr>
        <w:t>- d</w:t>
      </w:r>
      <w:r w:rsidR="003B1B91" w:rsidRPr="001B7D33">
        <w:rPr>
          <w:rFonts w:ascii="Microsoft YaHei Light" w:eastAsia="Microsoft YaHei Light" w:hAnsi="Microsoft YaHei Light" w:cs="Arial"/>
          <w:szCs w:val="24"/>
        </w:rPr>
        <w:t xml:space="preserve">efende-se a preservação da memória fontal e patrimonial associada à génese da construção da avenida: uma alameda, com placa central arborizada; mobilidade sustentável; alargamentos </w:t>
      </w:r>
      <w:r w:rsidR="006D7C35" w:rsidRPr="001B7D33">
        <w:rPr>
          <w:rFonts w:ascii="Microsoft YaHei Light" w:eastAsia="Microsoft YaHei Light" w:hAnsi="Microsoft YaHei Light" w:cs="Arial"/>
          <w:szCs w:val="24"/>
        </w:rPr>
        <w:t xml:space="preserve">(seletivo) </w:t>
      </w:r>
      <w:r w:rsidR="003B1B91" w:rsidRPr="001B7D33">
        <w:rPr>
          <w:rFonts w:ascii="Microsoft YaHei Light" w:eastAsia="Microsoft YaHei Light" w:hAnsi="Microsoft YaHei Light" w:cs="Arial"/>
          <w:szCs w:val="24"/>
        </w:rPr>
        <w:t>de passeios para peões; iluminação eficiente; design urbano contemporâneo; medidas conducentes à reabilitação do comércio tradicional e habitação; espaço socio-cultural em toda a extensão.</w:t>
      </w:r>
    </w:p>
    <w:p w14:paraId="6922F7B5" w14:textId="77777777" w:rsidR="003B1B91" w:rsidRPr="008A12B9" w:rsidRDefault="003B1B91" w:rsidP="00B6780C">
      <w:pPr>
        <w:spacing w:after="0" w:line="240" w:lineRule="auto"/>
        <w:rPr>
          <w:rFonts w:ascii="Microsoft YaHei Light" w:eastAsia="Microsoft YaHei Light" w:hAnsi="Microsoft YaHei Light"/>
          <w:sz w:val="10"/>
        </w:rPr>
      </w:pPr>
    </w:p>
    <w:p w14:paraId="7D85C73F" w14:textId="13C3DB9D" w:rsidR="00AD44A7" w:rsidRPr="001B7D33" w:rsidRDefault="00AB3190" w:rsidP="00A46519">
      <w:pPr>
        <w:spacing w:after="0" w:line="240" w:lineRule="auto"/>
        <w:jc w:val="both"/>
        <w:rPr>
          <w:rFonts w:ascii="Microsoft YaHei Light" w:eastAsia="Microsoft YaHei Light" w:hAnsi="Microsoft YaHei Light" w:cs="Arial"/>
          <w:szCs w:val="24"/>
        </w:rPr>
      </w:pPr>
      <w:r w:rsidRPr="001B7D33">
        <w:rPr>
          <w:rFonts w:ascii="Microsoft YaHei Light" w:eastAsia="Microsoft YaHei Light" w:hAnsi="Microsoft YaHei Light" w:cs="Arial"/>
          <w:szCs w:val="24"/>
        </w:rPr>
        <w:t>Sobre a</w:t>
      </w:r>
      <w:r w:rsidR="00A46519" w:rsidRPr="001B7D33">
        <w:rPr>
          <w:rFonts w:ascii="Microsoft YaHei Light" w:eastAsia="Microsoft YaHei Light" w:hAnsi="Microsoft YaHei Light" w:cs="Arial"/>
          <w:szCs w:val="24"/>
        </w:rPr>
        <w:t xml:space="preserve"> </w:t>
      </w:r>
      <w:r w:rsidR="00901144" w:rsidRPr="001B7D33">
        <w:rPr>
          <w:rFonts w:ascii="Microsoft YaHei Light" w:eastAsia="Microsoft YaHei Light" w:hAnsi="Microsoft YaHei Light" w:cs="Arial"/>
          <w:szCs w:val="24"/>
        </w:rPr>
        <w:t xml:space="preserve">requalificação </w:t>
      </w:r>
      <w:r w:rsidRPr="001B7D33">
        <w:rPr>
          <w:rFonts w:ascii="Microsoft YaHei Light" w:eastAsia="Microsoft YaHei Light" w:hAnsi="Microsoft YaHei Light" w:cs="Arial"/>
          <w:szCs w:val="24"/>
        </w:rPr>
        <w:t>d</w:t>
      </w:r>
      <w:r w:rsidR="00A46519" w:rsidRPr="001B7D33">
        <w:rPr>
          <w:rFonts w:ascii="Microsoft YaHei Light" w:eastAsia="Microsoft YaHei Light" w:hAnsi="Microsoft YaHei Light" w:cs="Arial"/>
          <w:szCs w:val="24"/>
        </w:rPr>
        <w:t xml:space="preserve">a Praça Humberto Delgado </w:t>
      </w:r>
      <w:r w:rsidR="001A751E" w:rsidRPr="001B7D33">
        <w:rPr>
          <w:rFonts w:ascii="Microsoft YaHei Light" w:eastAsia="Microsoft YaHei Light" w:hAnsi="Microsoft YaHei Light" w:cs="Arial"/>
          <w:szCs w:val="24"/>
        </w:rPr>
        <w:t>ao Jardim do Rossio</w:t>
      </w:r>
      <w:r w:rsidR="00275047">
        <w:rPr>
          <w:rFonts w:ascii="Microsoft YaHei Light" w:eastAsia="Microsoft YaHei Light" w:hAnsi="Microsoft YaHei Light" w:cs="Arial"/>
          <w:szCs w:val="24"/>
        </w:rPr>
        <w:t>:</w:t>
      </w:r>
    </w:p>
    <w:p w14:paraId="1039BCB1" w14:textId="4E575A0B" w:rsidR="00487C2E" w:rsidRPr="001B7D33" w:rsidRDefault="00275047" w:rsidP="00275047">
      <w:pPr>
        <w:spacing w:after="0" w:line="240" w:lineRule="auto"/>
        <w:ind w:firstLine="720"/>
        <w:jc w:val="both"/>
        <w:rPr>
          <w:rFonts w:ascii="Microsoft YaHei Light" w:eastAsia="Microsoft YaHei Light" w:hAnsi="Microsoft YaHei Light" w:cs="Arial"/>
          <w:szCs w:val="24"/>
        </w:rPr>
      </w:pPr>
      <w:r>
        <w:rPr>
          <w:rFonts w:ascii="Microsoft YaHei Light" w:eastAsia="Microsoft YaHei Light" w:hAnsi="Microsoft YaHei Light" w:cs="Arial"/>
          <w:szCs w:val="24"/>
        </w:rPr>
        <w:t>- c</w:t>
      </w:r>
      <w:r w:rsidR="00487C2E" w:rsidRPr="001B7D33">
        <w:rPr>
          <w:rFonts w:ascii="Microsoft YaHei Light" w:eastAsia="Microsoft YaHei Light" w:hAnsi="Microsoft YaHei Light" w:cs="Arial"/>
          <w:szCs w:val="24"/>
        </w:rPr>
        <w:t xml:space="preserve">onsidera-se que é essencial </w:t>
      </w:r>
      <w:r w:rsidR="007A014A" w:rsidRPr="001B7D33">
        <w:rPr>
          <w:rFonts w:ascii="Microsoft YaHei Light" w:eastAsia="Microsoft YaHei Light" w:hAnsi="Microsoft YaHei Light" w:cs="Arial"/>
          <w:szCs w:val="24"/>
        </w:rPr>
        <w:t xml:space="preserve">alargar as faixas pedonais, </w:t>
      </w:r>
      <w:r w:rsidR="0086445D" w:rsidRPr="001B7D33">
        <w:rPr>
          <w:rFonts w:ascii="Microsoft YaHei Light" w:eastAsia="Microsoft YaHei Light" w:hAnsi="Microsoft YaHei Light" w:cs="Arial"/>
          <w:szCs w:val="24"/>
        </w:rPr>
        <w:t>com recurso, se necessário, a plataformas apostas sobre o</w:t>
      </w:r>
      <w:r w:rsidR="00676EEA" w:rsidRPr="001B7D33">
        <w:rPr>
          <w:rFonts w:ascii="Microsoft YaHei Light" w:eastAsia="Microsoft YaHei Light" w:hAnsi="Microsoft YaHei Light" w:cs="Arial"/>
          <w:szCs w:val="24"/>
        </w:rPr>
        <w:t xml:space="preserve"> canal central (mormente nas laterais das pontes e na R João Mendonça)</w:t>
      </w:r>
      <w:r w:rsidR="003B37FB" w:rsidRPr="001B7D33">
        <w:rPr>
          <w:rFonts w:ascii="Microsoft YaHei Light" w:eastAsia="Microsoft YaHei Light" w:hAnsi="Microsoft YaHei Light" w:cs="Arial"/>
          <w:szCs w:val="24"/>
        </w:rPr>
        <w:t xml:space="preserve">; </w:t>
      </w:r>
      <w:r w:rsidR="00B03429" w:rsidRPr="001B7D33">
        <w:rPr>
          <w:rFonts w:ascii="Microsoft YaHei Light" w:eastAsia="Microsoft YaHei Light" w:hAnsi="Microsoft YaHei Light" w:cs="Arial"/>
          <w:szCs w:val="24"/>
        </w:rPr>
        <w:t xml:space="preserve">introduzir mecanismos de </w:t>
      </w:r>
      <w:r w:rsidR="00D56A16" w:rsidRPr="001B7D33">
        <w:rPr>
          <w:rFonts w:ascii="Microsoft YaHei Light" w:eastAsia="Microsoft YaHei Light" w:hAnsi="Microsoft YaHei Light" w:cs="Arial"/>
          <w:szCs w:val="24"/>
        </w:rPr>
        <w:t xml:space="preserve">segregação do trânsito automóvel </w:t>
      </w:r>
      <w:r w:rsidR="005A1AFB" w:rsidRPr="001B7D33">
        <w:rPr>
          <w:rFonts w:ascii="Microsoft YaHei Light" w:eastAsia="Microsoft YaHei Light" w:hAnsi="Microsoft YaHei Light" w:cs="Arial"/>
          <w:szCs w:val="24"/>
        </w:rPr>
        <w:t xml:space="preserve">nas ruas João Mendonça e </w:t>
      </w:r>
      <w:r w:rsidR="000B5277" w:rsidRPr="001B7D33">
        <w:rPr>
          <w:rFonts w:ascii="Microsoft YaHei Light" w:eastAsia="Microsoft YaHei Light" w:hAnsi="Microsoft YaHei Light" w:cs="Arial"/>
          <w:szCs w:val="24"/>
        </w:rPr>
        <w:t>Dr</w:t>
      </w:r>
      <w:r w:rsidR="006D7C35" w:rsidRPr="001B7D33">
        <w:rPr>
          <w:rFonts w:ascii="Microsoft YaHei Light" w:eastAsia="Microsoft YaHei Light" w:hAnsi="Microsoft YaHei Light" w:cs="Arial"/>
          <w:szCs w:val="24"/>
        </w:rPr>
        <w:t>.</w:t>
      </w:r>
      <w:r w:rsidR="000B5277" w:rsidRPr="001B7D33">
        <w:rPr>
          <w:rFonts w:ascii="Microsoft YaHei Light" w:eastAsia="Microsoft YaHei Light" w:hAnsi="Microsoft YaHei Light" w:cs="Arial"/>
          <w:szCs w:val="24"/>
        </w:rPr>
        <w:t xml:space="preserve"> Barbosa Magalhães e</w:t>
      </w:r>
      <w:r w:rsidR="00F35C97" w:rsidRPr="001B7D33">
        <w:rPr>
          <w:rFonts w:ascii="Microsoft YaHei Light" w:eastAsia="Microsoft YaHei Light" w:hAnsi="Microsoft YaHei Light" w:cs="Arial"/>
          <w:szCs w:val="24"/>
        </w:rPr>
        <w:t xml:space="preserve"> ao</w:t>
      </w:r>
      <w:r w:rsidR="00AD44A7" w:rsidRPr="001B7D33">
        <w:rPr>
          <w:rFonts w:ascii="Microsoft YaHei Light" w:eastAsia="Microsoft YaHei Light" w:hAnsi="Microsoft YaHei Light" w:cs="Arial"/>
          <w:szCs w:val="24"/>
        </w:rPr>
        <w:t xml:space="preserve"> “bairro da b</w:t>
      </w:r>
      <w:r w:rsidR="00F35C97" w:rsidRPr="001B7D33">
        <w:rPr>
          <w:rFonts w:ascii="Microsoft YaHei Light" w:eastAsia="Microsoft YaHei Light" w:hAnsi="Microsoft YaHei Light" w:cs="Arial"/>
          <w:szCs w:val="24"/>
        </w:rPr>
        <w:t xml:space="preserve">eira </w:t>
      </w:r>
      <w:r w:rsidR="00AD44A7" w:rsidRPr="001B7D33">
        <w:rPr>
          <w:rFonts w:ascii="Microsoft YaHei Light" w:eastAsia="Microsoft YaHei Light" w:hAnsi="Microsoft YaHei Light" w:cs="Arial"/>
          <w:szCs w:val="24"/>
        </w:rPr>
        <w:t>m</w:t>
      </w:r>
      <w:r w:rsidR="00F35C97" w:rsidRPr="001B7D33">
        <w:rPr>
          <w:rFonts w:ascii="Microsoft YaHei Light" w:eastAsia="Microsoft YaHei Light" w:hAnsi="Microsoft YaHei Light" w:cs="Arial"/>
          <w:szCs w:val="24"/>
        </w:rPr>
        <w:t>ar</w:t>
      </w:r>
      <w:r w:rsidR="00AD44A7" w:rsidRPr="001B7D33">
        <w:rPr>
          <w:rFonts w:ascii="Microsoft YaHei Light" w:eastAsia="Microsoft YaHei Light" w:hAnsi="Microsoft YaHei Light" w:cs="Arial"/>
          <w:szCs w:val="24"/>
        </w:rPr>
        <w:t>”</w:t>
      </w:r>
      <w:r>
        <w:rPr>
          <w:rFonts w:ascii="Microsoft YaHei Light" w:eastAsia="Microsoft YaHei Light" w:hAnsi="Microsoft YaHei Light" w:cs="Arial"/>
          <w:szCs w:val="24"/>
        </w:rPr>
        <w:t>;</w:t>
      </w:r>
    </w:p>
    <w:p w14:paraId="12088F12" w14:textId="66B83C43" w:rsidR="006D7C35" w:rsidRPr="001B7D33" w:rsidRDefault="00275047" w:rsidP="00275047">
      <w:pPr>
        <w:spacing w:after="0" w:line="240" w:lineRule="auto"/>
        <w:ind w:firstLine="720"/>
        <w:jc w:val="both"/>
        <w:rPr>
          <w:rFonts w:ascii="Microsoft YaHei Light" w:eastAsia="Microsoft YaHei Light" w:hAnsi="Microsoft YaHei Light" w:cs="Arial"/>
          <w:szCs w:val="24"/>
        </w:rPr>
      </w:pPr>
      <w:r>
        <w:rPr>
          <w:rFonts w:ascii="Microsoft YaHei Light" w:eastAsia="Microsoft YaHei Light" w:hAnsi="Microsoft YaHei Light" w:cs="Arial"/>
          <w:szCs w:val="24"/>
        </w:rPr>
        <w:t>- é</w:t>
      </w:r>
      <w:r w:rsidR="00E439EC" w:rsidRPr="001B7D33">
        <w:rPr>
          <w:rFonts w:ascii="Microsoft YaHei Light" w:eastAsia="Microsoft YaHei Light" w:hAnsi="Microsoft YaHei Light" w:cs="Arial"/>
          <w:szCs w:val="24"/>
        </w:rPr>
        <w:t xml:space="preserve"> de capital importância </w:t>
      </w:r>
      <w:r w:rsidR="006D7C35" w:rsidRPr="001B7D33">
        <w:rPr>
          <w:rFonts w:ascii="Microsoft YaHei Light" w:eastAsia="Microsoft YaHei Light" w:hAnsi="Microsoft YaHei Light" w:cs="Arial"/>
          <w:szCs w:val="24"/>
        </w:rPr>
        <w:t xml:space="preserve">promover </w:t>
      </w:r>
      <w:r w:rsidR="00E439EC" w:rsidRPr="001B7D33">
        <w:rPr>
          <w:rFonts w:ascii="Microsoft YaHei Light" w:eastAsia="Microsoft YaHei Light" w:hAnsi="Microsoft YaHei Light" w:cs="Arial"/>
          <w:szCs w:val="24"/>
        </w:rPr>
        <w:t xml:space="preserve">Aveiro como uma cidade amiga do ambiente, “verde”. Por isso, </w:t>
      </w:r>
      <w:r w:rsidR="00BF40EE" w:rsidRPr="001B7D33">
        <w:rPr>
          <w:rFonts w:ascii="Microsoft YaHei Light" w:eastAsia="Microsoft YaHei Light" w:hAnsi="Microsoft YaHei Light" w:cs="Arial"/>
          <w:szCs w:val="24"/>
        </w:rPr>
        <w:t xml:space="preserve">exige-se a </w:t>
      </w:r>
      <w:r w:rsidR="0042188D" w:rsidRPr="001B7D33">
        <w:rPr>
          <w:rFonts w:ascii="Microsoft YaHei Light" w:eastAsia="Microsoft YaHei Light" w:hAnsi="Microsoft YaHei Light" w:cs="Arial"/>
          <w:szCs w:val="24"/>
        </w:rPr>
        <w:t xml:space="preserve">manutenção </w:t>
      </w:r>
      <w:r w:rsidR="00BF40EE" w:rsidRPr="001B7D33">
        <w:rPr>
          <w:rFonts w:ascii="Microsoft YaHei Light" w:eastAsia="Microsoft YaHei Light" w:hAnsi="Microsoft YaHei Light" w:cs="Arial"/>
          <w:szCs w:val="24"/>
        </w:rPr>
        <w:t xml:space="preserve">do Rossio </w:t>
      </w:r>
      <w:r w:rsidR="0042188D" w:rsidRPr="001B7D33">
        <w:rPr>
          <w:rFonts w:ascii="Microsoft YaHei Light" w:eastAsia="Microsoft YaHei Light" w:hAnsi="Microsoft YaHei Light" w:cs="Arial"/>
          <w:szCs w:val="24"/>
        </w:rPr>
        <w:t xml:space="preserve">como </w:t>
      </w:r>
      <w:r w:rsidR="00BF40EE" w:rsidRPr="001B7D33">
        <w:rPr>
          <w:rFonts w:ascii="Microsoft YaHei Light" w:eastAsia="Microsoft YaHei Light" w:hAnsi="Microsoft YaHei Light" w:cs="Arial"/>
          <w:szCs w:val="24"/>
        </w:rPr>
        <w:t>j</w:t>
      </w:r>
      <w:r w:rsidR="0042188D" w:rsidRPr="001B7D33">
        <w:rPr>
          <w:rFonts w:ascii="Microsoft YaHei Light" w:eastAsia="Microsoft YaHei Light" w:hAnsi="Microsoft YaHei Light" w:cs="Arial"/>
          <w:szCs w:val="24"/>
        </w:rPr>
        <w:t>ardim urbano</w:t>
      </w:r>
      <w:r w:rsidR="006D7C35" w:rsidRPr="001B7D33">
        <w:rPr>
          <w:rFonts w:ascii="Microsoft YaHei Light" w:eastAsia="Microsoft YaHei Light" w:hAnsi="Microsoft YaHei Light" w:cs="Arial"/>
          <w:szCs w:val="24"/>
        </w:rPr>
        <w:t xml:space="preserve"> e mãe-verde da estrutura ecológica da cidade</w:t>
      </w:r>
      <w:r w:rsidR="0042188D" w:rsidRPr="001B7D33">
        <w:rPr>
          <w:rFonts w:ascii="Microsoft YaHei Light" w:eastAsia="Microsoft YaHei Light" w:hAnsi="Microsoft YaHei Light" w:cs="Arial"/>
          <w:szCs w:val="24"/>
        </w:rPr>
        <w:t>.</w:t>
      </w:r>
      <w:r w:rsidR="00BF40EE" w:rsidRPr="001B7D33">
        <w:rPr>
          <w:rFonts w:ascii="Microsoft YaHei Light" w:eastAsia="Microsoft YaHei Light" w:hAnsi="Microsoft YaHei Light" w:cs="Arial"/>
          <w:szCs w:val="24"/>
        </w:rPr>
        <w:t xml:space="preserve"> </w:t>
      </w:r>
      <w:r w:rsidR="0042188D" w:rsidRPr="001B7D33">
        <w:rPr>
          <w:rFonts w:ascii="Microsoft YaHei Light" w:eastAsia="Microsoft YaHei Light" w:hAnsi="Microsoft YaHei Light" w:cs="Arial"/>
          <w:szCs w:val="24"/>
        </w:rPr>
        <w:t>Assume-se a preservação do espaço verde, iluminado, arborizado</w:t>
      </w:r>
      <w:r w:rsidR="00BF40EE" w:rsidRPr="001B7D33">
        <w:rPr>
          <w:rFonts w:ascii="Microsoft YaHei Light" w:eastAsia="Microsoft YaHei Light" w:hAnsi="Microsoft YaHei Light" w:cs="Arial"/>
          <w:szCs w:val="24"/>
        </w:rPr>
        <w:t>,</w:t>
      </w:r>
      <w:r w:rsidR="0042188D" w:rsidRPr="001B7D33">
        <w:rPr>
          <w:rFonts w:ascii="Microsoft YaHei Light" w:eastAsia="Microsoft YaHei Light" w:hAnsi="Microsoft YaHei Light" w:cs="Arial"/>
          <w:szCs w:val="24"/>
        </w:rPr>
        <w:t xml:space="preserve"> com mobiliário urbano que permita o uso do espaço em segurança e </w:t>
      </w:r>
      <w:r w:rsidR="006D7C35" w:rsidRPr="001B7D33">
        <w:rPr>
          <w:rFonts w:ascii="Microsoft YaHei Light" w:eastAsia="Microsoft YaHei Light" w:hAnsi="Microsoft YaHei Light" w:cs="Arial"/>
          <w:szCs w:val="24"/>
        </w:rPr>
        <w:t xml:space="preserve">numa perspectiva </w:t>
      </w:r>
      <w:r w:rsidR="0042188D" w:rsidRPr="001B7D33">
        <w:rPr>
          <w:rFonts w:ascii="Microsoft YaHei Light" w:eastAsia="Microsoft YaHei Light" w:hAnsi="Microsoft YaHei Light" w:cs="Arial"/>
          <w:szCs w:val="24"/>
        </w:rPr>
        <w:t>inter-geracional.</w:t>
      </w:r>
    </w:p>
    <w:p w14:paraId="6D6564ED" w14:textId="2EE0EF31" w:rsidR="00BF40EE" w:rsidRPr="001B7D33" w:rsidRDefault="00275047" w:rsidP="00275047">
      <w:pPr>
        <w:spacing w:after="0" w:line="240" w:lineRule="auto"/>
        <w:ind w:firstLine="720"/>
        <w:jc w:val="both"/>
        <w:rPr>
          <w:rFonts w:ascii="Microsoft YaHei Light" w:eastAsia="Microsoft YaHei Light" w:hAnsi="Microsoft YaHei Light" w:cs="Arial"/>
          <w:szCs w:val="24"/>
        </w:rPr>
      </w:pPr>
      <w:r>
        <w:rPr>
          <w:rFonts w:ascii="Microsoft YaHei Light" w:eastAsia="Microsoft YaHei Light" w:hAnsi="Microsoft YaHei Light" w:cs="Arial"/>
          <w:szCs w:val="24"/>
        </w:rPr>
        <w:t>- o</w:t>
      </w:r>
      <w:r w:rsidR="00A0761F" w:rsidRPr="001B7D33">
        <w:rPr>
          <w:rFonts w:ascii="Microsoft YaHei Light" w:eastAsia="Microsoft YaHei Light" w:hAnsi="Microsoft YaHei Light" w:cs="Arial"/>
          <w:szCs w:val="24"/>
        </w:rPr>
        <w:t xml:space="preserve"> debate já efetuado, a ideia vencedora (do </w:t>
      </w:r>
      <w:r w:rsidR="001B7D33">
        <w:rPr>
          <w:rFonts w:ascii="Microsoft YaHei Light" w:eastAsia="Microsoft YaHei Light" w:hAnsi="Microsoft YaHei Light" w:cs="Arial"/>
          <w:szCs w:val="24"/>
        </w:rPr>
        <w:t>c</w:t>
      </w:r>
      <w:r w:rsidR="00A0761F" w:rsidRPr="001B7D33">
        <w:rPr>
          <w:rFonts w:ascii="Microsoft YaHei Light" w:eastAsia="Microsoft YaHei Light" w:hAnsi="Microsoft YaHei Light" w:cs="Arial"/>
          <w:szCs w:val="24"/>
        </w:rPr>
        <w:t>oncurso de ideias</w:t>
      </w:r>
      <w:r w:rsidR="005E2012" w:rsidRPr="001B7D33">
        <w:rPr>
          <w:rFonts w:ascii="Microsoft YaHei Light" w:eastAsia="Microsoft YaHei Light" w:hAnsi="Microsoft YaHei Light" w:cs="Arial"/>
          <w:szCs w:val="24"/>
        </w:rPr>
        <w:t xml:space="preserve">), a reflexão de médio-longo prazo para a sustentabilidade </w:t>
      </w:r>
      <w:r w:rsidR="00491A9B" w:rsidRPr="001B7D33">
        <w:rPr>
          <w:rFonts w:ascii="Microsoft YaHei Light" w:eastAsia="Microsoft YaHei Light" w:hAnsi="Microsoft YaHei Light" w:cs="Arial"/>
          <w:szCs w:val="24"/>
        </w:rPr>
        <w:t xml:space="preserve">ambiental e </w:t>
      </w:r>
      <w:r w:rsidR="005E2012" w:rsidRPr="001B7D33">
        <w:rPr>
          <w:rFonts w:ascii="Microsoft YaHei Light" w:eastAsia="Microsoft YaHei Light" w:hAnsi="Microsoft YaHei Light" w:cs="Arial"/>
          <w:szCs w:val="24"/>
        </w:rPr>
        <w:t>urbana de Aveiro</w:t>
      </w:r>
      <w:r w:rsidR="00085F31" w:rsidRPr="001B7D33">
        <w:rPr>
          <w:rFonts w:ascii="Microsoft YaHei Light" w:eastAsia="Microsoft YaHei Light" w:hAnsi="Microsoft YaHei Light" w:cs="Arial"/>
          <w:szCs w:val="24"/>
        </w:rPr>
        <w:t xml:space="preserve">, </w:t>
      </w:r>
      <w:r w:rsidR="006D7C35" w:rsidRPr="001B7D33">
        <w:rPr>
          <w:rFonts w:ascii="Microsoft YaHei Light" w:eastAsia="Microsoft YaHei Light" w:hAnsi="Microsoft YaHei Light" w:cs="Arial"/>
          <w:szCs w:val="24"/>
        </w:rPr>
        <w:t xml:space="preserve">a necessidade de </w:t>
      </w:r>
      <w:r w:rsidR="00085F31" w:rsidRPr="001B7D33">
        <w:rPr>
          <w:rFonts w:ascii="Microsoft YaHei Light" w:eastAsia="Microsoft YaHei Light" w:hAnsi="Microsoft YaHei Light" w:cs="Arial"/>
          <w:szCs w:val="24"/>
        </w:rPr>
        <w:t xml:space="preserve">manutenção </w:t>
      </w:r>
      <w:r w:rsidR="004F165F" w:rsidRPr="001B7D33">
        <w:rPr>
          <w:rFonts w:ascii="Microsoft YaHei Light" w:eastAsia="Microsoft YaHei Light" w:hAnsi="Microsoft YaHei Light" w:cs="Arial"/>
          <w:szCs w:val="24"/>
        </w:rPr>
        <w:t xml:space="preserve">do edificado e </w:t>
      </w:r>
      <w:r w:rsidR="006D7C35" w:rsidRPr="001B7D33">
        <w:rPr>
          <w:rFonts w:ascii="Microsoft YaHei Light" w:eastAsia="Microsoft YaHei Light" w:hAnsi="Microsoft YaHei Light" w:cs="Arial"/>
          <w:szCs w:val="24"/>
        </w:rPr>
        <w:t xml:space="preserve">da </w:t>
      </w:r>
      <w:r w:rsidR="004F165F" w:rsidRPr="001B7D33">
        <w:rPr>
          <w:rFonts w:ascii="Microsoft YaHei Light" w:eastAsia="Microsoft YaHei Light" w:hAnsi="Microsoft YaHei Light" w:cs="Arial"/>
          <w:szCs w:val="24"/>
        </w:rPr>
        <w:t>qualidade de</w:t>
      </w:r>
      <w:r w:rsidR="005E2012" w:rsidRPr="001B7D33">
        <w:rPr>
          <w:rFonts w:ascii="Microsoft YaHei Light" w:eastAsia="Microsoft YaHei Light" w:hAnsi="Microsoft YaHei Light" w:cs="Arial"/>
          <w:szCs w:val="24"/>
        </w:rPr>
        <w:t xml:space="preserve"> vida </w:t>
      </w:r>
      <w:r w:rsidR="00085F31" w:rsidRPr="001B7D33">
        <w:rPr>
          <w:rFonts w:ascii="Microsoft YaHei Light" w:eastAsia="Microsoft YaHei Light" w:hAnsi="Microsoft YaHei Light" w:cs="Arial"/>
          <w:szCs w:val="24"/>
        </w:rPr>
        <w:t>dos cidadãos</w:t>
      </w:r>
      <w:r w:rsidR="004F165F" w:rsidRPr="001B7D33">
        <w:rPr>
          <w:rFonts w:ascii="Microsoft YaHei Light" w:eastAsia="Microsoft YaHei Light" w:hAnsi="Microsoft YaHei Light" w:cs="Arial"/>
          <w:szCs w:val="24"/>
        </w:rPr>
        <w:t xml:space="preserve"> permitem concluir que</w:t>
      </w:r>
      <w:r w:rsidR="00DA1DDF" w:rsidRPr="001B7D33">
        <w:rPr>
          <w:rFonts w:ascii="Microsoft YaHei Light" w:eastAsia="Microsoft YaHei Light" w:hAnsi="Microsoft YaHei Light" w:cs="Arial"/>
          <w:szCs w:val="24"/>
        </w:rPr>
        <w:t xml:space="preserve"> o aventado parque de estacionamento em cave nesta zona da cidade é contrário</w:t>
      </w:r>
      <w:r w:rsidR="00F66745" w:rsidRPr="001B7D33">
        <w:rPr>
          <w:rFonts w:ascii="Microsoft YaHei Light" w:eastAsia="Microsoft YaHei Light" w:hAnsi="Microsoft YaHei Light" w:cs="Arial"/>
          <w:szCs w:val="24"/>
        </w:rPr>
        <w:t xml:space="preserve"> ao que Aveiro necessita nas próxima décadas.</w:t>
      </w:r>
    </w:p>
    <w:p w14:paraId="65DDCB8F" w14:textId="77777777" w:rsidR="0042188D" w:rsidRPr="008A12B9" w:rsidRDefault="0042188D" w:rsidP="00B6780C">
      <w:pPr>
        <w:spacing w:after="0" w:line="240" w:lineRule="auto"/>
        <w:rPr>
          <w:rFonts w:ascii="Microsoft YaHei Light" w:eastAsia="Microsoft YaHei Light" w:hAnsi="Microsoft YaHei Light"/>
          <w:sz w:val="10"/>
        </w:rPr>
      </w:pPr>
    </w:p>
    <w:sectPr w:rsidR="0042188D" w:rsidRPr="008A12B9" w:rsidSect="00E02E6A">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15923" w14:textId="77777777" w:rsidR="001E05C7" w:rsidRDefault="001E05C7">
      <w:pPr>
        <w:spacing w:after="0" w:line="240" w:lineRule="auto"/>
      </w:pPr>
      <w:r>
        <w:separator/>
      </w:r>
    </w:p>
  </w:endnote>
  <w:endnote w:type="continuationSeparator" w:id="0">
    <w:p w14:paraId="4B869722" w14:textId="77777777" w:rsidR="001E05C7" w:rsidRDefault="001E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3BFB7" w14:textId="77777777" w:rsidR="00DC1517" w:rsidRDefault="00DC151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CDA2A" w14:textId="77777777" w:rsidR="0082265F" w:rsidRDefault="003F7D12" w:rsidP="00DC1517">
    <w:pPr>
      <w:pBdr>
        <w:bottom w:val="single" w:sz="4" w:space="1" w:color="FF0000"/>
      </w:pBdr>
      <w:rPr>
        <w:rFonts w:ascii="Bahnschrift SemiLight SemiConde" w:eastAsia="Bahnschrift SemiLight SemiConde" w:hAnsi="Bahnschrift SemiLight SemiConde" w:cs="Bahnschrift SemiLight SemiConde"/>
        <w:color w:val="FF0000"/>
        <w:sz w:val="16"/>
        <w:szCs w:val="16"/>
      </w:rPr>
    </w:pPr>
    <w:bookmarkStart w:id="15" w:name="_GoBack"/>
    <w:bookmarkEnd w:id="15"/>
    <w:r>
      <w:rPr>
        <w:rFonts w:ascii="Bahnschrift SemiLight SemiConde" w:eastAsia="Bahnschrift SemiLight SemiConde" w:hAnsi="Bahnschrift SemiLight SemiConde" w:cs="Bahnschrift SemiLight SemiConde"/>
        <w:color w:val="FF0000"/>
        <w:sz w:val="16"/>
        <w:szCs w:val="16"/>
      </w:rPr>
      <w:t xml:space="preserve"> Partido Socialista - Aveiro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37F5E" w14:textId="77777777" w:rsidR="00DC1517" w:rsidRDefault="00DC151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F1495" w14:textId="77777777" w:rsidR="001E05C7" w:rsidRDefault="001E05C7">
      <w:pPr>
        <w:spacing w:after="0" w:line="240" w:lineRule="auto"/>
      </w:pPr>
      <w:r>
        <w:separator/>
      </w:r>
    </w:p>
  </w:footnote>
  <w:footnote w:type="continuationSeparator" w:id="0">
    <w:p w14:paraId="0D7BF202" w14:textId="77777777" w:rsidR="001E05C7" w:rsidRDefault="001E0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8D0D2" w14:textId="77777777" w:rsidR="00DC1517" w:rsidRDefault="00DC151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ED68C" w14:textId="442BF588" w:rsidR="007D5651" w:rsidRDefault="001E05C7" w:rsidP="007D5651">
    <w:pPr>
      <w:jc w:val="right"/>
      <w:rPr>
        <w:rFonts w:ascii="Bahnschrift SemiLight SemiConde" w:eastAsia="Bahnschrift SemiLight SemiConde" w:hAnsi="Bahnschrift SemiLight SemiConde" w:cs="Bahnschrift SemiLight SemiConde"/>
        <w:color w:val="FF0000"/>
        <w:sz w:val="36"/>
        <w:szCs w:val="36"/>
      </w:rPr>
    </w:pPr>
    <w:sdt>
      <w:sdtPr>
        <w:rPr>
          <w:rFonts w:ascii="Bahnschrift SemiLight SemiConde" w:eastAsia="Bahnschrift SemiLight SemiConde" w:hAnsi="Bahnschrift SemiLight SemiConde" w:cs="Bahnschrift SemiLight SemiConde"/>
          <w:color w:val="FF0000"/>
          <w:sz w:val="36"/>
          <w:szCs w:val="36"/>
        </w:rPr>
        <w:id w:val="-1912380358"/>
        <w:docPartObj>
          <w:docPartGallery w:val="Page Numbers (Margins)"/>
          <w:docPartUnique/>
        </w:docPartObj>
      </w:sdtPr>
      <w:sdtEndPr/>
      <w:sdtContent>
        <w:r w:rsidR="00D8695F">
          <w:rPr>
            <w:rFonts w:ascii="Bahnschrift SemiLight SemiConde" w:eastAsia="Bahnschrift SemiLight SemiConde" w:hAnsi="Bahnschrift SemiLight SemiConde" w:cs="Bahnschrift SemiLight SemiConde"/>
            <w:noProof/>
            <w:color w:val="FF0000"/>
            <w:sz w:val="36"/>
            <w:szCs w:val="36"/>
          </w:rPr>
          <mc:AlternateContent>
            <mc:Choice Requires="wps">
              <w:drawing>
                <wp:anchor distT="0" distB="0" distL="114300" distR="114300" simplePos="0" relativeHeight="251659264" behindDoc="0" locked="0" layoutInCell="0" allowOverlap="1" wp14:anchorId="1DF1C37C" wp14:editId="1946976D">
                  <wp:simplePos x="0" y="0"/>
                  <wp:positionH relativeFrom="rightMargin">
                    <wp:align>right</wp:align>
                  </wp:positionH>
                  <wp:positionV relativeFrom="margin">
                    <wp:align>center</wp:align>
                  </wp:positionV>
                  <wp:extent cx="858520" cy="329565"/>
                  <wp:effectExtent l="0" t="0" r="0" b="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52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51B2D" w14:textId="77777777" w:rsidR="00E02E6A" w:rsidRDefault="002F1E66">
                              <w:pPr>
                                <w:pBdr>
                                  <w:bottom w:val="single" w:sz="4" w:space="1" w:color="auto"/>
                                </w:pBdr>
                              </w:pPr>
                              <w:r>
                                <w:fldChar w:fldCharType="begin"/>
                              </w:r>
                              <w:r w:rsidR="00E02E6A">
                                <w:instrText>PAGE   \* MERGEFORMAT</w:instrText>
                              </w:r>
                              <w:r>
                                <w:fldChar w:fldCharType="separate"/>
                              </w:r>
                              <w:r w:rsidR="003C2208">
                                <w:rPr>
                                  <w:noProof/>
                                </w:rPr>
                                <w:t>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ângulo 4" o:spid="_x0000_s1026" style="position:absolute;left:0;text-align:left;margin-left:16.4pt;margin-top:0;width:67.6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" o:allowincell="f" stroked="f">
                  <v:textbox>
                    <w:txbxContent>
                      <w:p w14:paraId="5EE51B2D" w14:textId="77777777" w:rsidR="00E02E6A" w:rsidRDefault="002F1E66">
                        <w:pPr>
                          <w:pBdr>
                            <w:bottom w:val="single" w:sz="4" w:space="1" w:color="auto"/>
                          </w:pBdr>
                        </w:pPr>
                        <w:r>
                          <w:fldChar w:fldCharType="begin"/>
                        </w:r>
                        <w:r w:rsidR="00E02E6A">
                          <w:instrText>PAGE   \* MERGEFORMAT</w:instrText>
                        </w:r>
                        <w:r>
                          <w:fldChar w:fldCharType="separate"/>
                        </w:r>
                        <w:r w:rsidR="003C2208">
                          <w:rPr>
                            <w:noProof/>
                          </w:rPr>
                          <w:t>5</w:t>
                        </w:r>
                        <w:r>
                          <w:fldChar w:fldCharType="end"/>
                        </w:r>
                      </w:p>
                    </w:txbxContent>
                  </v:textbox>
                  <w10:wrap anchorx="margin" anchory="margin"/>
                </v:rect>
              </w:pict>
            </mc:Fallback>
          </mc:AlternateContent>
        </w:r>
      </w:sdtContent>
    </w:sdt>
  </w:p>
  <w:p w14:paraId="0B69B266" w14:textId="77777777" w:rsidR="0082265F" w:rsidRDefault="0082265F">
    <w:pPr>
      <w:pBdr>
        <w:top w:val="nil"/>
        <w:left w:val="nil"/>
        <w:bottom w:val="nil"/>
        <w:right w:val="nil"/>
        <w:between w:val="nil"/>
      </w:pBdr>
      <w:tabs>
        <w:tab w:val="center" w:pos="4252"/>
        <w:tab w:val="right" w:pos="8504"/>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EF4EB" w14:textId="77777777" w:rsidR="0082265F" w:rsidRPr="004B3C96" w:rsidRDefault="003F7D12">
    <w:pPr>
      <w:jc w:val="right"/>
      <w:rPr>
        <w:rFonts w:ascii="Bahnschrift SemiLight SemiConde" w:eastAsia="Bahnschrift SemiLight SemiConde" w:hAnsi="Bahnschrift SemiLight SemiConde" w:cs="Bahnschrift SemiLight SemiConde"/>
        <w:color w:val="FF0000"/>
        <w:sz w:val="32"/>
        <w:szCs w:val="36"/>
      </w:rPr>
    </w:pPr>
    <w:r w:rsidRPr="004B3C96">
      <w:rPr>
        <w:rFonts w:ascii="Bahnschrift SemiLight SemiConde" w:eastAsia="Bahnschrift SemiLight SemiConde" w:hAnsi="Bahnschrift SemiLight SemiConde" w:cs="Bahnschrift SemiLight SemiConde"/>
        <w:color w:val="FF0000"/>
        <w:sz w:val="32"/>
        <w:szCs w:val="36"/>
      </w:rPr>
      <w:t>Partido Socialista - Aveiro</w:t>
    </w:r>
  </w:p>
  <w:p w14:paraId="3F76C625" w14:textId="77777777" w:rsidR="0082265F" w:rsidRDefault="0082265F">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3FC2"/>
    <w:multiLevelType w:val="hybridMultilevel"/>
    <w:tmpl w:val="8A02D608"/>
    <w:lvl w:ilvl="0" w:tplc="08160001">
      <w:start w:val="1"/>
      <w:numFmt w:val="bullet"/>
      <w:lvlText w:val=""/>
      <w:lvlJc w:val="left"/>
      <w:pPr>
        <w:ind w:left="1077" w:hanging="360"/>
      </w:pPr>
      <w:rPr>
        <w:rFonts w:ascii="Symbol" w:hAnsi="Symbol" w:hint="default"/>
      </w:rPr>
    </w:lvl>
    <w:lvl w:ilvl="1" w:tplc="08160003" w:tentative="1">
      <w:start w:val="1"/>
      <w:numFmt w:val="bullet"/>
      <w:lvlText w:val="o"/>
      <w:lvlJc w:val="left"/>
      <w:pPr>
        <w:ind w:left="1797" w:hanging="360"/>
      </w:pPr>
      <w:rPr>
        <w:rFonts w:ascii="Courier New" w:hAnsi="Courier New" w:cs="Courier New" w:hint="default"/>
      </w:rPr>
    </w:lvl>
    <w:lvl w:ilvl="2" w:tplc="08160005" w:tentative="1">
      <w:start w:val="1"/>
      <w:numFmt w:val="bullet"/>
      <w:lvlText w:val=""/>
      <w:lvlJc w:val="left"/>
      <w:pPr>
        <w:ind w:left="2517" w:hanging="360"/>
      </w:pPr>
      <w:rPr>
        <w:rFonts w:ascii="Wingdings" w:hAnsi="Wingdings" w:hint="default"/>
      </w:rPr>
    </w:lvl>
    <w:lvl w:ilvl="3" w:tplc="08160001" w:tentative="1">
      <w:start w:val="1"/>
      <w:numFmt w:val="bullet"/>
      <w:lvlText w:val=""/>
      <w:lvlJc w:val="left"/>
      <w:pPr>
        <w:ind w:left="3237" w:hanging="360"/>
      </w:pPr>
      <w:rPr>
        <w:rFonts w:ascii="Symbol" w:hAnsi="Symbol" w:hint="default"/>
      </w:rPr>
    </w:lvl>
    <w:lvl w:ilvl="4" w:tplc="08160003" w:tentative="1">
      <w:start w:val="1"/>
      <w:numFmt w:val="bullet"/>
      <w:lvlText w:val="o"/>
      <w:lvlJc w:val="left"/>
      <w:pPr>
        <w:ind w:left="3957" w:hanging="360"/>
      </w:pPr>
      <w:rPr>
        <w:rFonts w:ascii="Courier New" w:hAnsi="Courier New" w:cs="Courier New" w:hint="default"/>
      </w:rPr>
    </w:lvl>
    <w:lvl w:ilvl="5" w:tplc="08160005" w:tentative="1">
      <w:start w:val="1"/>
      <w:numFmt w:val="bullet"/>
      <w:lvlText w:val=""/>
      <w:lvlJc w:val="left"/>
      <w:pPr>
        <w:ind w:left="4677" w:hanging="360"/>
      </w:pPr>
      <w:rPr>
        <w:rFonts w:ascii="Wingdings" w:hAnsi="Wingdings" w:hint="default"/>
      </w:rPr>
    </w:lvl>
    <w:lvl w:ilvl="6" w:tplc="08160001" w:tentative="1">
      <w:start w:val="1"/>
      <w:numFmt w:val="bullet"/>
      <w:lvlText w:val=""/>
      <w:lvlJc w:val="left"/>
      <w:pPr>
        <w:ind w:left="5397" w:hanging="360"/>
      </w:pPr>
      <w:rPr>
        <w:rFonts w:ascii="Symbol" w:hAnsi="Symbol" w:hint="default"/>
      </w:rPr>
    </w:lvl>
    <w:lvl w:ilvl="7" w:tplc="08160003" w:tentative="1">
      <w:start w:val="1"/>
      <w:numFmt w:val="bullet"/>
      <w:lvlText w:val="o"/>
      <w:lvlJc w:val="left"/>
      <w:pPr>
        <w:ind w:left="6117" w:hanging="360"/>
      </w:pPr>
      <w:rPr>
        <w:rFonts w:ascii="Courier New" w:hAnsi="Courier New" w:cs="Courier New" w:hint="default"/>
      </w:rPr>
    </w:lvl>
    <w:lvl w:ilvl="8" w:tplc="08160005" w:tentative="1">
      <w:start w:val="1"/>
      <w:numFmt w:val="bullet"/>
      <w:lvlText w:val=""/>
      <w:lvlJc w:val="left"/>
      <w:pPr>
        <w:ind w:left="6837" w:hanging="360"/>
      </w:pPr>
      <w:rPr>
        <w:rFonts w:ascii="Wingdings" w:hAnsi="Wingdings" w:hint="default"/>
      </w:rPr>
    </w:lvl>
  </w:abstractNum>
  <w:abstractNum w:abstractNumId="1">
    <w:nsid w:val="11ED7339"/>
    <w:multiLevelType w:val="multilevel"/>
    <w:tmpl w:val="65947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8F80E5F"/>
    <w:multiLevelType w:val="multilevel"/>
    <w:tmpl w:val="0CB00D8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3764255"/>
    <w:multiLevelType w:val="hybridMultilevel"/>
    <w:tmpl w:val="FF02911C"/>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
    <w:nsid w:val="477F17C7"/>
    <w:multiLevelType w:val="hybridMultilevel"/>
    <w:tmpl w:val="C510A0F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50DC57B7"/>
    <w:multiLevelType w:val="multilevel"/>
    <w:tmpl w:val="8F007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27F0E4D"/>
    <w:multiLevelType w:val="hybridMultilevel"/>
    <w:tmpl w:val="963CE1F4"/>
    <w:lvl w:ilvl="0" w:tplc="08160001">
      <w:start w:val="1"/>
      <w:numFmt w:val="bullet"/>
      <w:lvlText w:val=""/>
      <w:lvlJc w:val="left"/>
      <w:pPr>
        <w:ind w:left="1074" w:hanging="360"/>
      </w:pPr>
      <w:rPr>
        <w:rFonts w:ascii="Symbol" w:hAnsi="Symbol" w:hint="default"/>
      </w:rPr>
    </w:lvl>
    <w:lvl w:ilvl="1" w:tplc="08160003" w:tentative="1">
      <w:start w:val="1"/>
      <w:numFmt w:val="bullet"/>
      <w:lvlText w:val="o"/>
      <w:lvlJc w:val="left"/>
      <w:pPr>
        <w:ind w:left="1794" w:hanging="360"/>
      </w:pPr>
      <w:rPr>
        <w:rFonts w:ascii="Courier New" w:hAnsi="Courier New" w:cs="Courier New" w:hint="default"/>
      </w:rPr>
    </w:lvl>
    <w:lvl w:ilvl="2" w:tplc="08160005" w:tentative="1">
      <w:start w:val="1"/>
      <w:numFmt w:val="bullet"/>
      <w:lvlText w:val=""/>
      <w:lvlJc w:val="left"/>
      <w:pPr>
        <w:ind w:left="2514" w:hanging="360"/>
      </w:pPr>
      <w:rPr>
        <w:rFonts w:ascii="Wingdings" w:hAnsi="Wingdings" w:hint="default"/>
      </w:rPr>
    </w:lvl>
    <w:lvl w:ilvl="3" w:tplc="08160001" w:tentative="1">
      <w:start w:val="1"/>
      <w:numFmt w:val="bullet"/>
      <w:lvlText w:val=""/>
      <w:lvlJc w:val="left"/>
      <w:pPr>
        <w:ind w:left="3234" w:hanging="360"/>
      </w:pPr>
      <w:rPr>
        <w:rFonts w:ascii="Symbol" w:hAnsi="Symbol" w:hint="default"/>
      </w:rPr>
    </w:lvl>
    <w:lvl w:ilvl="4" w:tplc="08160003" w:tentative="1">
      <w:start w:val="1"/>
      <w:numFmt w:val="bullet"/>
      <w:lvlText w:val="o"/>
      <w:lvlJc w:val="left"/>
      <w:pPr>
        <w:ind w:left="3954" w:hanging="360"/>
      </w:pPr>
      <w:rPr>
        <w:rFonts w:ascii="Courier New" w:hAnsi="Courier New" w:cs="Courier New" w:hint="default"/>
      </w:rPr>
    </w:lvl>
    <w:lvl w:ilvl="5" w:tplc="08160005" w:tentative="1">
      <w:start w:val="1"/>
      <w:numFmt w:val="bullet"/>
      <w:lvlText w:val=""/>
      <w:lvlJc w:val="left"/>
      <w:pPr>
        <w:ind w:left="4674" w:hanging="360"/>
      </w:pPr>
      <w:rPr>
        <w:rFonts w:ascii="Wingdings" w:hAnsi="Wingdings" w:hint="default"/>
      </w:rPr>
    </w:lvl>
    <w:lvl w:ilvl="6" w:tplc="08160001" w:tentative="1">
      <w:start w:val="1"/>
      <w:numFmt w:val="bullet"/>
      <w:lvlText w:val=""/>
      <w:lvlJc w:val="left"/>
      <w:pPr>
        <w:ind w:left="5394" w:hanging="360"/>
      </w:pPr>
      <w:rPr>
        <w:rFonts w:ascii="Symbol" w:hAnsi="Symbol" w:hint="default"/>
      </w:rPr>
    </w:lvl>
    <w:lvl w:ilvl="7" w:tplc="08160003" w:tentative="1">
      <w:start w:val="1"/>
      <w:numFmt w:val="bullet"/>
      <w:lvlText w:val="o"/>
      <w:lvlJc w:val="left"/>
      <w:pPr>
        <w:ind w:left="6114" w:hanging="360"/>
      </w:pPr>
      <w:rPr>
        <w:rFonts w:ascii="Courier New" w:hAnsi="Courier New" w:cs="Courier New" w:hint="default"/>
      </w:rPr>
    </w:lvl>
    <w:lvl w:ilvl="8" w:tplc="08160005" w:tentative="1">
      <w:start w:val="1"/>
      <w:numFmt w:val="bullet"/>
      <w:lvlText w:val=""/>
      <w:lvlJc w:val="left"/>
      <w:pPr>
        <w:ind w:left="6834" w:hanging="360"/>
      </w:pPr>
      <w:rPr>
        <w:rFonts w:ascii="Wingdings" w:hAnsi="Wingdings" w:hint="default"/>
      </w:rPr>
    </w:lvl>
  </w:abstractNum>
  <w:abstractNum w:abstractNumId="7">
    <w:nsid w:val="6752097A"/>
    <w:multiLevelType w:val="multilevel"/>
    <w:tmpl w:val="9560074E"/>
    <w:lvl w:ilvl="0">
      <w:start w:val="1"/>
      <w:numFmt w:val="bullet"/>
      <w:lvlText w:val="●"/>
      <w:lvlJc w:val="left"/>
      <w:pPr>
        <w:ind w:left="720" w:hanging="360"/>
      </w:pPr>
      <w:rPr>
        <w:rFonts w:ascii="Roboto" w:eastAsia="Roboto" w:hAnsi="Roboto" w:cs="Roboto"/>
        <w:color w:val="212121"/>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5D7102E"/>
    <w:multiLevelType w:val="hybridMultilevel"/>
    <w:tmpl w:val="E95882A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7B1E0D3E"/>
    <w:multiLevelType w:val="hybridMultilevel"/>
    <w:tmpl w:val="67CEC8F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9"/>
  </w:num>
  <w:num w:numId="5">
    <w:abstractNumId w:val="8"/>
  </w:num>
  <w:num w:numId="6">
    <w:abstractNumId w:val="2"/>
  </w:num>
  <w:num w:numId="7">
    <w:abstractNumId w:val="3"/>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65F"/>
    <w:rsid w:val="00012385"/>
    <w:rsid w:val="0001402E"/>
    <w:rsid w:val="00023CE4"/>
    <w:rsid w:val="00043FEC"/>
    <w:rsid w:val="0005221F"/>
    <w:rsid w:val="00055DFC"/>
    <w:rsid w:val="000666D6"/>
    <w:rsid w:val="000672F9"/>
    <w:rsid w:val="00076EB3"/>
    <w:rsid w:val="0007736D"/>
    <w:rsid w:val="000773FC"/>
    <w:rsid w:val="00085F31"/>
    <w:rsid w:val="00092570"/>
    <w:rsid w:val="000A3F77"/>
    <w:rsid w:val="000B5277"/>
    <w:rsid w:val="000C5189"/>
    <w:rsid w:val="000E55C8"/>
    <w:rsid w:val="0012602B"/>
    <w:rsid w:val="00142085"/>
    <w:rsid w:val="00151107"/>
    <w:rsid w:val="001527F7"/>
    <w:rsid w:val="0019400A"/>
    <w:rsid w:val="001A751E"/>
    <w:rsid w:val="001B5794"/>
    <w:rsid w:val="001B7D33"/>
    <w:rsid w:val="001C7FE0"/>
    <w:rsid w:val="001D1749"/>
    <w:rsid w:val="001E05C7"/>
    <w:rsid w:val="001E20F1"/>
    <w:rsid w:val="00235418"/>
    <w:rsid w:val="00243834"/>
    <w:rsid w:val="0024752C"/>
    <w:rsid w:val="00253FC1"/>
    <w:rsid w:val="00275047"/>
    <w:rsid w:val="00297D74"/>
    <w:rsid w:val="002A18B4"/>
    <w:rsid w:val="002B2CC6"/>
    <w:rsid w:val="002B69A6"/>
    <w:rsid w:val="002E222D"/>
    <w:rsid w:val="002F1E66"/>
    <w:rsid w:val="00321D05"/>
    <w:rsid w:val="00324FC6"/>
    <w:rsid w:val="00360A99"/>
    <w:rsid w:val="003765D8"/>
    <w:rsid w:val="003A43AB"/>
    <w:rsid w:val="003A5460"/>
    <w:rsid w:val="003B1B91"/>
    <w:rsid w:val="003B37FB"/>
    <w:rsid w:val="003C2208"/>
    <w:rsid w:val="003C4150"/>
    <w:rsid w:val="003D13E2"/>
    <w:rsid w:val="003D37A4"/>
    <w:rsid w:val="003F5ED9"/>
    <w:rsid w:val="003F7D12"/>
    <w:rsid w:val="0042188D"/>
    <w:rsid w:val="004303AA"/>
    <w:rsid w:val="004312DA"/>
    <w:rsid w:val="00465197"/>
    <w:rsid w:val="00487C2E"/>
    <w:rsid w:val="00491A9B"/>
    <w:rsid w:val="004B3C96"/>
    <w:rsid w:val="004B59E5"/>
    <w:rsid w:val="004C5516"/>
    <w:rsid w:val="004F165F"/>
    <w:rsid w:val="00514A13"/>
    <w:rsid w:val="00514F6C"/>
    <w:rsid w:val="005472DC"/>
    <w:rsid w:val="005558C5"/>
    <w:rsid w:val="00583811"/>
    <w:rsid w:val="005A1AFB"/>
    <w:rsid w:val="005A6D75"/>
    <w:rsid w:val="005C287B"/>
    <w:rsid w:val="005E2012"/>
    <w:rsid w:val="006108D1"/>
    <w:rsid w:val="00620897"/>
    <w:rsid w:val="0067322F"/>
    <w:rsid w:val="006769A0"/>
    <w:rsid w:val="00676EEA"/>
    <w:rsid w:val="006B151B"/>
    <w:rsid w:val="006B5B1E"/>
    <w:rsid w:val="006B6FCC"/>
    <w:rsid w:val="006B7DB9"/>
    <w:rsid w:val="006D0950"/>
    <w:rsid w:val="006D5C86"/>
    <w:rsid w:val="006D7C35"/>
    <w:rsid w:val="007009FE"/>
    <w:rsid w:val="007176CF"/>
    <w:rsid w:val="00724E67"/>
    <w:rsid w:val="00737FE9"/>
    <w:rsid w:val="00744E98"/>
    <w:rsid w:val="00745A2A"/>
    <w:rsid w:val="0076134E"/>
    <w:rsid w:val="0077029B"/>
    <w:rsid w:val="0078252D"/>
    <w:rsid w:val="007841B2"/>
    <w:rsid w:val="007861B5"/>
    <w:rsid w:val="007945B4"/>
    <w:rsid w:val="007A014A"/>
    <w:rsid w:val="007D4115"/>
    <w:rsid w:val="007D5651"/>
    <w:rsid w:val="007F3E1B"/>
    <w:rsid w:val="007F78A2"/>
    <w:rsid w:val="00815D2A"/>
    <w:rsid w:val="0082265F"/>
    <w:rsid w:val="008262F8"/>
    <w:rsid w:val="00826A87"/>
    <w:rsid w:val="00837BA5"/>
    <w:rsid w:val="00851D00"/>
    <w:rsid w:val="00862A7C"/>
    <w:rsid w:val="0086445D"/>
    <w:rsid w:val="008A12B9"/>
    <w:rsid w:val="008A52B2"/>
    <w:rsid w:val="008B1D94"/>
    <w:rsid w:val="008D5D33"/>
    <w:rsid w:val="008E0A0A"/>
    <w:rsid w:val="008E6A20"/>
    <w:rsid w:val="008E7592"/>
    <w:rsid w:val="00901144"/>
    <w:rsid w:val="0090395F"/>
    <w:rsid w:val="0092612E"/>
    <w:rsid w:val="00930E5B"/>
    <w:rsid w:val="009A21B4"/>
    <w:rsid w:val="009A6884"/>
    <w:rsid w:val="009F6C4B"/>
    <w:rsid w:val="00A06518"/>
    <w:rsid w:val="00A0761F"/>
    <w:rsid w:val="00A1095F"/>
    <w:rsid w:val="00A13724"/>
    <w:rsid w:val="00A46519"/>
    <w:rsid w:val="00A5082E"/>
    <w:rsid w:val="00A53F62"/>
    <w:rsid w:val="00A65FBC"/>
    <w:rsid w:val="00A833E3"/>
    <w:rsid w:val="00A954AD"/>
    <w:rsid w:val="00AB3190"/>
    <w:rsid w:val="00AC33C7"/>
    <w:rsid w:val="00AC50B0"/>
    <w:rsid w:val="00AC541E"/>
    <w:rsid w:val="00AD2705"/>
    <w:rsid w:val="00AD2E6D"/>
    <w:rsid w:val="00AD44A7"/>
    <w:rsid w:val="00AE2D47"/>
    <w:rsid w:val="00B03429"/>
    <w:rsid w:val="00B07A79"/>
    <w:rsid w:val="00B32967"/>
    <w:rsid w:val="00B32CAE"/>
    <w:rsid w:val="00B66E88"/>
    <w:rsid w:val="00B6780C"/>
    <w:rsid w:val="00B82CB6"/>
    <w:rsid w:val="00B8382F"/>
    <w:rsid w:val="00BB46C2"/>
    <w:rsid w:val="00BD2775"/>
    <w:rsid w:val="00BE4D9E"/>
    <w:rsid w:val="00BF40EE"/>
    <w:rsid w:val="00C33909"/>
    <w:rsid w:val="00C40AF6"/>
    <w:rsid w:val="00C70E18"/>
    <w:rsid w:val="00C73CCD"/>
    <w:rsid w:val="00C7506F"/>
    <w:rsid w:val="00C759F6"/>
    <w:rsid w:val="00C80F84"/>
    <w:rsid w:val="00CC2F8F"/>
    <w:rsid w:val="00CC74BE"/>
    <w:rsid w:val="00CE5213"/>
    <w:rsid w:val="00CF6749"/>
    <w:rsid w:val="00D10E21"/>
    <w:rsid w:val="00D56A16"/>
    <w:rsid w:val="00D61B44"/>
    <w:rsid w:val="00D67FF4"/>
    <w:rsid w:val="00D75B28"/>
    <w:rsid w:val="00D8695F"/>
    <w:rsid w:val="00DA16DA"/>
    <w:rsid w:val="00DA1DDF"/>
    <w:rsid w:val="00DA2288"/>
    <w:rsid w:val="00DA7651"/>
    <w:rsid w:val="00DC1517"/>
    <w:rsid w:val="00DC60DC"/>
    <w:rsid w:val="00DD71B8"/>
    <w:rsid w:val="00DE7B29"/>
    <w:rsid w:val="00DF34A4"/>
    <w:rsid w:val="00E0207C"/>
    <w:rsid w:val="00E02E6A"/>
    <w:rsid w:val="00E2123D"/>
    <w:rsid w:val="00E439EC"/>
    <w:rsid w:val="00E46817"/>
    <w:rsid w:val="00E53804"/>
    <w:rsid w:val="00E657BA"/>
    <w:rsid w:val="00E86DB5"/>
    <w:rsid w:val="00E932C9"/>
    <w:rsid w:val="00EB783D"/>
    <w:rsid w:val="00EC7E0E"/>
    <w:rsid w:val="00ED726E"/>
    <w:rsid w:val="00EE44FC"/>
    <w:rsid w:val="00F05463"/>
    <w:rsid w:val="00F105FA"/>
    <w:rsid w:val="00F17617"/>
    <w:rsid w:val="00F276E7"/>
    <w:rsid w:val="00F31907"/>
    <w:rsid w:val="00F35C97"/>
    <w:rsid w:val="00F43B1F"/>
    <w:rsid w:val="00F47744"/>
    <w:rsid w:val="00F6511E"/>
    <w:rsid w:val="00F66745"/>
    <w:rsid w:val="00F72662"/>
    <w:rsid w:val="00F80E93"/>
    <w:rsid w:val="00FD16D4"/>
    <w:rsid w:val="00FE05D8"/>
    <w:rsid w:val="00FF10C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1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1E66"/>
  </w:style>
  <w:style w:type="paragraph" w:styleId="Cabealho1">
    <w:name w:val="heading 1"/>
    <w:basedOn w:val="Normal"/>
    <w:next w:val="Normal"/>
    <w:rsid w:val="009A6884"/>
    <w:pPr>
      <w:keepNext/>
      <w:keepLines/>
      <w:spacing w:before="480" w:after="120"/>
      <w:outlineLvl w:val="0"/>
    </w:pPr>
    <w:rPr>
      <w:b/>
      <w:sz w:val="24"/>
      <w:szCs w:val="48"/>
    </w:rPr>
  </w:style>
  <w:style w:type="paragraph" w:styleId="Cabealho2">
    <w:name w:val="heading 2"/>
    <w:basedOn w:val="Normal"/>
    <w:next w:val="Normal"/>
    <w:rsid w:val="002F1E66"/>
    <w:pPr>
      <w:keepNext/>
      <w:keepLines/>
      <w:spacing w:before="360" w:after="80"/>
      <w:outlineLvl w:val="1"/>
    </w:pPr>
    <w:rPr>
      <w:b/>
      <w:sz w:val="36"/>
      <w:szCs w:val="36"/>
    </w:rPr>
  </w:style>
  <w:style w:type="paragraph" w:styleId="Cabealho3">
    <w:name w:val="heading 3"/>
    <w:basedOn w:val="Normal"/>
    <w:next w:val="Normal"/>
    <w:rsid w:val="002F1E66"/>
    <w:pPr>
      <w:keepNext/>
      <w:keepLines/>
      <w:spacing w:before="280" w:after="80"/>
      <w:outlineLvl w:val="2"/>
    </w:pPr>
    <w:rPr>
      <w:b/>
      <w:sz w:val="28"/>
      <w:szCs w:val="28"/>
    </w:rPr>
  </w:style>
  <w:style w:type="paragraph" w:styleId="Cabealho4">
    <w:name w:val="heading 4"/>
    <w:basedOn w:val="Normal"/>
    <w:next w:val="Normal"/>
    <w:rsid w:val="002F1E66"/>
    <w:pPr>
      <w:keepNext/>
      <w:keepLines/>
      <w:spacing w:before="240" w:after="40"/>
      <w:outlineLvl w:val="3"/>
    </w:pPr>
    <w:rPr>
      <w:b/>
      <w:sz w:val="24"/>
      <w:szCs w:val="24"/>
    </w:rPr>
  </w:style>
  <w:style w:type="paragraph" w:styleId="Cabealho5">
    <w:name w:val="heading 5"/>
    <w:basedOn w:val="Normal"/>
    <w:next w:val="Normal"/>
    <w:rsid w:val="002F1E66"/>
    <w:pPr>
      <w:keepNext/>
      <w:keepLines/>
      <w:spacing w:before="220" w:after="40"/>
      <w:outlineLvl w:val="4"/>
    </w:pPr>
    <w:rPr>
      <w:b/>
    </w:rPr>
  </w:style>
  <w:style w:type="paragraph" w:styleId="Cabealho6">
    <w:name w:val="heading 6"/>
    <w:basedOn w:val="Normal"/>
    <w:next w:val="Normal"/>
    <w:rsid w:val="002F1E66"/>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rsid w:val="002F1E66"/>
    <w:tblPr>
      <w:tblCellMar>
        <w:top w:w="0" w:type="dxa"/>
        <w:left w:w="0" w:type="dxa"/>
        <w:bottom w:w="0" w:type="dxa"/>
        <w:right w:w="0" w:type="dxa"/>
      </w:tblCellMar>
    </w:tblPr>
  </w:style>
  <w:style w:type="paragraph" w:styleId="Ttulo">
    <w:name w:val="Title"/>
    <w:basedOn w:val="Normal"/>
    <w:next w:val="Normal"/>
    <w:rsid w:val="00F276E7"/>
    <w:pPr>
      <w:pBdr>
        <w:bottom w:val="single" w:sz="8" w:space="4" w:color="4F81BD"/>
      </w:pBdr>
      <w:spacing w:after="300" w:line="240" w:lineRule="auto"/>
      <w:contextualSpacing/>
    </w:pPr>
    <w:rPr>
      <w:rFonts w:ascii="Cambria" w:eastAsia="Cambria" w:hAnsi="Cambria" w:cs="Cambria"/>
      <w:color w:val="17365D"/>
      <w:sz w:val="28"/>
      <w:szCs w:val="52"/>
    </w:rPr>
  </w:style>
  <w:style w:type="paragraph" w:styleId="Subttulo">
    <w:name w:val="Subtitle"/>
    <w:basedOn w:val="Normal"/>
    <w:next w:val="Normal"/>
    <w:rsid w:val="009A6884"/>
    <w:pPr>
      <w:keepNext/>
      <w:keepLines/>
      <w:spacing w:before="360" w:after="80"/>
    </w:pPr>
    <w:rPr>
      <w:rFonts w:ascii="Georgia" w:eastAsia="Georgia" w:hAnsi="Georgia" w:cs="Georgia"/>
      <w:i/>
      <w:color w:val="666666"/>
      <w:sz w:val="28"/>
      <w:szCs w:val="48"/>
    </w:rPr>
  </w:style>
  <w:style w:type="table" w:styleId="Tabelacomgrelha">
    <w:name w:val="Table Grid"/>
    <w:basedOn w:val="Tabelanormal"/>
    <w:uiPriority w:val="39"/>
    <w:rsid w:val="00243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cter"/>
    <w:uiPriority w:val="99"/>
    <w:unhideWhenUsed/>
    <w:rsid w:val="008E6A20"/>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8E6A20"/>
  </w:style>
  <w:style w:type="paragraph" w:styleId="Rodap">
    <w:name w:val="footer"/>
    <w:basedOn w:val="Normal"/>
    <w:link w:val="RodapCarcter"/>
    <w:uiPriority w:val="99"/>
    <w:unhideWhenUsed/>
    <w:rsid w:val="008E6A20"/>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8E6A20"/>
  </w:style>
  <w:style w:type="paragraph" w:styleId="PargrafodaLista">
    <w:name w:val="List Paragraph"/>
    <w:basedOn w:val="Normal"/>
    <w:uiPriority w:val="34"/>
    <w:qFormat/>
    <w:rsid w:val="004303AA"/>
    <w:pPr>
      <w:ind w:left="720"/>
      <w:contextualSpacing/>
    </w:pPr>
  </w:style>
  <w:style w:type="paragraph" w:styleId="Textodebalo">
    <w:name w:val="Balloon Text"/>
    <w:basedOn w:val="Normal"/>
    <w:link w:val="TextodebaloCarcter"/>
    <w:uiPriority w:val="99"/>
    <w:semiHidden/>
    <w:unhideWhenUsed/>
    <w:rsid w:val="00930E5B"/>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30E5B"/>
    <w:rPr>
      <w:rFonts w:ascii="Tahoma" w:hAnsi="Tahoma" w:cs="Tahoma"/>
      <w:sz w:val="16"/>
      <w:szCs w:val="16"/>
    </w:rPr>
  </w:style>
  <w:style w:type="character" w:styleId="Refdecomentrio">
    <w:name w:val="annotation reference"/>
    <w:basedOn w:val="Tipodeletrapredefinidodopargrafo"/>
    <w:uiPriority w:val="99"/>
    <w:semiHidden/>
    <w:unhideWhenUsed/>
    <w:rsid w:val="00930E5B"/>
    <w:rPr>
      <w:sz w:val="16"/>
      <w:szCs w:val="16"/>
    </w:rPr>
  </w:style>
  <w:style w:type="paragraph" w:styleId="Textodecomentrio">
    <w:name w:val="annotation text"/>
    <w:basedOn w:val="Normal"/>
    <w:link w:val="TextodecomentrioCarcter"/>
    <w:uiPriority w:val="99"/>
    <w:semiHidden/>
    <w:unhideWhenUsed/>
    <w:rsid w:val="00930E5B"/>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930E5B"/>
    <w:rPr>
      <w:sz w:val="20"/>
      <w:szCs w:val="20"/>
    </w:rPr>
  </w:style>
  <w:style w:type="paragraph" w:styleId="Assuntodecomentrio">
    <w:name w:val="annotation subject"/>
    <w:basedOn w:val="Textodecomentrio"/>
    <w:next w:val="Textodecomentrio"/>
    <w:link w:val="AssuntodecomentrioCarcter"/>
    <w:uiPriority w:val="99"/>
    <w:semiHidden/>
    <w:unhideWhenUsed/>
    <w:rsid w:val="00930E5B"/>
    <w:rPr>
      <w:b/>
      <w:bCs/>
    </w:rPr>
  </w:style>
  <w:style w:type="character" w:customStyle="1" w:styleId="AssuntodecomentrioCarcter">
    <w:name w:val="Assunto de comentário Carácter"/>
    <w:basedOn w:val="TextodecomentrioCarcter"/>
    <w:link w:val="Assuntodecomentrio"/>
    <w:uiPriority w:val="99"/>
    <w:semiHidden/>
    <w:rsid w:val="00930E5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1E66"/>
  </w:style>
  <w:style w:type="paragraph" w:styleId="Cabealho1">
    <w:name w:val="heading 1"/>
    <w:basedOn w:val="Normal"/>
    <w:next w:val="Normal"/>
    <w:rsid w:val="009A6884"/>
    <w:pPr>
      <w:keepNext/>
      <w:keepLines/>
      <w:spacing w:before="480" w:after="120"/>
      <w:outlineLvl w:val="0"/>
    </w:pPr>
    <w:rPr>
      <w:b/>
      <w:sz w:val="24"/>
      <w:szCs w:val="48"/>
    </w:rPr>
  </w:style>
  <w:style w:type="paragraph" w:styleId="Cabealho2">
    <w:name w:val="heading 2"/>
    <w:basedOn w:val="Normal"/>
    <w:next w:val="Normal"/>
    <w:rsid w:val="002F1E66"/>
    <w:pPr>
      <w:keepNext/>
      <w:keepLines/>
      <w:spacing w:before="360" w:after="80"/>
      <w:outlineLvl w:val="1"/>
    </w:pPr>
    <w:rPr>
      <w:b/>
      <w:sz w:val="36"/>
      <w:szCs w:val="36"/>
    </w:rPr>
  </w:style>
  <w:style w:type="paragraph" w:styleId="Cabealho3">
    <w:name w:val="heading 3"/>
    <w:basedOn w:val="Normal"/>
    <w:next w:val="Normal"/>
    <w:rsid w:val="002F1E66"/>
    <w:pPr>
      <w:keepNext/>
      <w:keepLines/>
      <w:spacing w:before="280" w:after="80"/>
      <w:outlineLvl w:val="2"/>
    </w:pPr>
    <w:rPr>
      <w:b/>
      <w:sz w:val="28"/>
      <w:szCs w:val="28"/>
    </w:rPr>
  </w:style>
  <w:style w:type="paragraph" w:styleId="Cabealho4">
    <w:name w:val="heading 4"/>
    <w:basedOn w:val="Normal"/>
    <w:next w:val="Normal"/>
    <w:rsid w:val="002F1E66"/>
    <w:pPr>
      <w:keepNext/>
      <w:keepLines/>
      <w:spacing w:before="240" w:after="40"/>
      <w:outlineLvl w:val="3"/>
    </w:pPr>
    <w:rPr>
      <w:b/>
      <w:sz w:val="24"/>
      <w:szCs w:val="24"/>
    </w:rPr>
  </w:style>
  <w:style w:type="paragraph" w:styleId="Cabealho5">
    <w:name w:val="heading 5"/>
    <w:basedOn w:val="Normal"/>
    <w:next w:val="Normal"/>
    <w:rsid w:val="002F1E66"/>
    <w:pPr>
      <w:keepNext/>
      <w:keepLines/>
      <w:spacing w:before="220" w:after="40"/>
      <w:outlineLvl w:val="4"/>
    </w:pPr>
    <w:rPr>
      <w:b/>
    </w:rPr>
  </w:style>
  <w:style w:type="paragraph" w:styleId="Cabealho6">
    <w:name w:val="heading 6"/>
    <w:basedOn w:val="Normal"/>
    <w:next w:val="Normal"/>
    <w:rsid w:val="002F1E66"/>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rsid w:val="002F1E66"/>
    <w:tblPr>
      <w:tblCellMar>
        <w:top w:w="0" w:type="dxa"/>
        <w:left w:w="0" w:type="dxa"/>
        <w:bottom w:w="0" w:type="dxa"/>
        <w:right w:w="0" w:type="dxa"/>
      </w:tblCellMar>
    </w:tblPr>
  </w:style>
  <w:style w:type="paragraph" w:styleId="Ttulo">
    <w:name w:val="Title"/>
    <w:basedOn w:val="Normal"/>
    <w:next w:val="Normal"/>
    <w:rsid w:val="00F276E7"/>
    <w:pPr>
      <w:pBdr>
        <w:bottom w:val="single" w:sz="8" w:space="4" w:color="4F81BD"/>
      </w:pBdr>
      <w:spacing w:after="300" w:line="240" w:lineRule="auto"/>
      <w:contextualSpacing/>
    </w:pPr>
    <w:rPr>
      <w:rFonts w:ascii="Cambria" w:eastAsia="Cambria" w:hAnsi="Cambria" w:cs="Cambria"/>
      <w:color w:val="17365D"/>
      <w:sz w:val="28"/>
      <w:szCs w:val="52"/>
    </w:rPr>
  </w:style>
  <w:style w:type="paragraph" w:styleId="Subttulo">
    <w:name w:val="Subtitle"/>
    <w:basedOn w:val="Normal"/>
    <w:next w:val="Normal"/>
    <w:rsid w:val="009A6884"/>
    <w:pPr>
      <w:keepNext/>
      <w:keepLines/>
      <w:spacing w:before="360" w:after="80"/>
    </w:pPr>
    <w:rPr>
      <w:rFonts w:ascii="Georgia" w:eastAsia="Georgia" w:hAnsi="Georgia" w:cs="Georgia"/>
      <w:i/>
      <w:color w:val="666666"/>
      <w:sz w:val="28"/>
      <w:szCs w:val="48"/>
    </w:rPr>
  </w:style>
  <w:style w:type="table" w:styleId="Tabelacomgrelha">
    <w:name w:val="Table Grid"/>
    <w:basedOn w:val="Tabelanormal"/>
    <w:uiPriority w:val="39"/>
    <w:rsid w:val="00243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cter"/>
    <w:uiPriority w:val="99"/>
    <w:unhideWhenUsed/>
    <w:rsid w:val="008E6A20"/>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8E6A20"/>
  </w:style>
  <w:style w:type="paragraph" w:styleId="Rodap">
    <w:name w:val="footer"/>
    <w:basedOn w:val="Normal"/>
    <w:link w:val="RodapCarcter"/>
    <w:uiPriority w:val="99"/>
    <w:unhideWhenUsed/>
    <w:rsid w:val="008E6A20"/>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8E6A20"/>
  </w:style>
  <w:style w:type="paragraph" w:styleId="PargrafodaLista">
    <w:name w:val="List Paragraph"/>
    <w:basedOn w:val="Normal"/>
    <w:uiPriority w:val="34"/>
    <w:qFormat/>
    <w:rsid w:val="004303AA"/>
    <w:pPr>
      <w:ind w:left="720"/>
      <w:contextualSpacing/>
    </w:pPr>
  </w:style>
  <w:style w:type="paragraph" w:styleId="Textodebalo">
    <w:name w:val="Balloon Text"/>
    <w:basedOn w:val="Normal"/>
    <w:link w:val="TextodebaloCarcter"/>
    <w:uiPriority w:val="99"/>
    <w:semiHidden/>
    <w:unhideWhenUsed/>
    <w:rsid w:val="00930E5B"/>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30E5B"/>
    <w:rPr>
      <w:rFonts w:ascii="Tahoma" w:hAnsi="Tahoma" w:cs="Tahoma"/>
      <w:sz w:val="16"/>
      <w:szCs w:val="16"/>
    </w:rPr>
  </w:style>
  <w:style w:type="character" w:styleId="Refdecomentrio">
    <w:name w:val="annotation reference"/>
    <w:basedOn w:val="Tipodeletrapredefinidodopargrafo"/>
    <w:uiPriority w:val="99"/>
    <w:semiHidden/>
    <w:unhideWhenUsed/>
    <w:rsid w:val="00930E5B"/>
    <w:rPr>
      <w:sz w:val="16"/>
      <w:szCs w:val="16"/>
    </w:rPr>
  </w:style>
  <w:style w:type="paragraph" w:styleId="Textodecomentrio">
    <w:name w:val="annotation text"/>
    <w:basedOn w:val="Normal"/>
    <w:link w:val="TextodecomentrioCarcter"/>
    <w:uiPriority w:val="99"/>
    <w:semiHidden/>
    <w:unhideWhenUsed/>
    <w:rsid w:val="00930E5B"/>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930E5B"/>
    <w:rPr>
      <w:sz w:val="20"/>
      <w:szCs w:val="20"/>
    </w:rPr>
  </w:style>
  <w:style w:type="paragraph" w:styleId="Assuntodecomentrio">
    <w:name w:val="annotation subject"/>
    <w:basedOn w:val="Textodecomentrio"/>
    <w:next w:val="Textodecomentrio"/>
    <w:link w:val="AssuntodecomentrioCarcter"/>
    <w:uiPriority w:val="99"/>
    <w:semiHidden/>
    <w:unhideWhenUsed/>
    <w:rsid w:val="00930E5B"/>
    <w:rPr>
      <w:b/>
      <w:bCs/>
    </w:rPr>
  </w:style>
  <w:style w:type="character" w:customStyle="1" w:styleId="AssuntodecomentrioCarcter">
    <w:name w:val="Assunto de comentário Carácter"/>
    <w:basedOn w:val="TextodecomentrioCarcter"/>
    <w:link w:val="Assuntodecomentrio"/>
    <w:uiPriority w:val="99"/>
    <w:semiHidden/>
    <w:rsid w:val="00930E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008B3-12AC-4B17-980D-6560EF18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2796</Words>
  <Characters>15104</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Nogueira</dc:creator>
  <cp:lastModifiedBy>OS nov17</cp:lastModifiedBy>
  <cp:revision>5</cp:revision>
  <cp:lastPrinted>2018-07-31T10:24:00Z</cp:lastPrinted>
  <dcterms:created xsi:type="dcterms:W3CDTF">2018-07-31T10:23:00Z</dcterms:created>
  <dcterms:modified xsi:type="dcterms:W3CDTF">2018-07-31T11:58:00Z</dcterms:modified>
</cp:coreProperties>
</file>